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898935F" w14:textId="77777777" w:rsidR="00536513" w:rsidRPr="00536513" w:rsidRDefault="00536513" w:rsidP="00536513">
      <w:pPr>
        <w:shd w:val="clear" w:color="auto" w:fill="FFFFFF"/>
        <w:spacing w:before="90" w:after="90" w:line="240" w:lineRule="auto"/>
        <w:outlineLvl w:val="1"/>
        <w:rPr>
          <w:rFonts w:ascii="Bookman Old Style" w:eastAsia="Times New Roman" w:hAnsi="Bookman Old Style" w:cs="Helvetica"/>
          <w:color w:val="2D3B45"/>
          <w:sz w:val="24"/>
          <w:szCs w:val="24"/>
        </w:rPr>
      </w:pPr>
      <w:r w:rsidRPr="00536513">
        <w:rPr>
          <w:rFonts w:ascii="Bookman Old Style" w:eastAsia="Times New Roman" w:hAnsi="Bookman Old Style" w:cs="Helvetica"/>
          <w:color w:val="2D3B45"/>
          <w:sz w:val="24"/>
          <w:szCs w:val="24"/>
        </w:rPr>
        <w:t>Peer Response: Unit 6, Due Sunday by 11:59 pm CT</w:t>
      </w:r>
    </w:p>
    <w:p w14:paraId="705A9853" w14:textId="77777777" w:rsidR="00536513" w:rsidRPr="00536513" w:rsidRDefault="00536513" w:rsidP="00536513">
      <w:pPr>
        <w:shd w:val="clear" w:color="auto" w:fill="FFFFFF"/>
        <w:spacing w:before="90" w:after="90" w:line="240" w:lineRule="auto"/>
        <w:outlineLvl w:val="2"/>
        <w:rPr>
          <w:rFonts w:ascii="Bookman Old Style" w:eastAsia="Times New Roman" w:hAnsi="Bookman Old Style" w:cs="Helvetica"/>
          <w:color w:val="2D3B45"/>
          <w:sz w:val="24"/>
          <w:szCs w:val="24"/>
        </w:rPr>
      </w:pPr>
      <w:r w:rsidRPr="00536513">
        <w:rPr>
          <w:rFonts w:ascii="Bookman Old Style" w:eastAsia="Times New Roman" w:hAnsi="Bookman Old Style" w:cs="Helvetica"/>
          <w:color w:val="2D3B45"/>
          <w:sz w:val="24"/>
          <w:szCs w:val="24"/>
        </w:rPr>
        <w:t>EBP Model</w:t>
      </w:r>
    </w:p>
    <w:p w14:paraId="5E9288CF" w14:textId="77777777" w:rsidR="00536513" w:rsidRPr="00536513" w:rsidRDefault="00536513" w:rsidP="00536513">
      <w:pPr>
        <w:shd w:val="clear" w:color="auto" w:fill="FFFFFF"/>
        <w:spacing w:before="180" w:after="180" w:line="240" w:lineRule="auto"/>
        <w:rPr>
          <w:rFonts w:ascii="Bookman Old Style" w:eastAsia="Times New Roman" w:hAnsi="Bookman Old Style" w:cs="Helvetica"/>
          <w:color w:val="2D3B45"/>
          <w:sz w:val="24"/>
          <w:szCs w:val="24"/>
        </w:rPr>
      </w:pPr>
      <w:r w:rsidRPr="00536513">
        <w:rPr>
          <w:rFonts w:ascii="Bookman Old Style" w:eastAsia="Times New Roman" w:hAnsi="Bookman Old Style" w:cs="Helvetica"/>
          <w:color w:val="2D3B45"/>
          <w:sz w:val="24"/>
          <w:szCs w:val="24"/>
        </w:rPr>
        <w:t>Instructions</w:t>
      </w:r>
    </w:p>
    <w:p w14:paraId="36975354" w14:textId="77777777" w:rsidR="00536513" w:rsidRPr="00536513" w:rsidRDefault="00536513" w:rsidP="00536513">
      <w:pPr>
        <w:numPr>
          <w:ilvl w:val="0"/>
          <w:numId w:val="1"/>
        </w:numPr>
        <w:shd w:val="clear" w:color="auto" w:fill="FFFFFF"/>
        <w:spacing w:before="100" w:beforeAutospacing="1" w:after="100" w:afterAutospacing="1" w:line="240" w:lineRule="auto"/>
        <w:ind w:left="1095"/>
        <w:rPr>
          <w:rFonts w:ascii="Bookman Old Style" w:eastAsia="Times New Roman" w:hAnsi="Bookman Old Style" w:cs="Helvetica"/>
          <w:color w:val="2D3B45"/>
          <w:sz w:val="24"/>
          <w:szCs w:val="24"/>
        </w:rPr>
      </w:pPr>
      <w:r w:rsidRPr="00536513">
        <w:rPr>
          <w:rFonts w:ascii="Bookman Old Style" w:eastAsia="Times New Roman" w:hAnsi="Bookman Old Style" w:cs="Helvetica"/>
          <w:color w:val="2D3B45"/>
          <w:sz w:val="24"/>
          <w:szCs w:val="24"/>
        </w:rPr>
        <w:t>Always construct your responses in a word processing program like Word. Check for grammar, spelling, and mechanical errors.  Make the corrections and save the file to your computer.</w:t>
      </w:r>
    </w:p>
    <w:p w14:paraId="66648718" w14:textId="77777777" w:rsidR="00536513" w:rsidRPr="00536513" w:rsidRDefault="00536513" w:rsidP="00536513">
      <w:pPr>
        <w:numPr>
          <w:ilvl w:val="0"/>
          <w:numId w:val="1"/>
        </w:numPr>
        <w:shd w:val="clear" w:color="auto" w:fill="FFFFFF"/>
        <w:spacing w:before="100" w:beforeAutospacing="1" w:after="100" w:afterAutospacing="1" w:line="240" w:lineRule="auto"/>
        <w:ind w:left="1095"/>
        <w:rPr>
          <w:rFonts w:ascii="Bookman Old Style" w:eastAsia="Times New Roman" w:hAnsi="Bookman Old Style" w:cs="Helvetica"/>
          <w:color w:val="2D3B45"/>
          <w:sz w:val="24"/>
          <w:szCs w:val="24"/>
        </w:rPr>
      </w:pPr>
      <w:r w:rsidRPr="00536513">
        <w:rPr>
          <w:rFonts w:ascii="Bookman Old Style" w:eastAsia="Times New Roman" w:hAnsi="Bookman Old Style" w:cs="Helvetica"/>
          <w:color w:val="2D3B45"/>
          <w:sz w:val="24"/>
          <w:szCs w:val="24"/>
        </w:rPr>
        <w:t>Find the posts that you are going to reply to.</w:t>
      </w:r>
    </w:p>
    <w:p w14:paraId="399F8BCB" w14:textId="77777777" w:rsidR="00536513" w:rsidRPr="00536513" w:rsidRDefault="00536513" w:rsidP="00536513">
      <w:pPr>
        <w:numPr>
          <w:ilvl w:val="0"/>
          <w:numId w:val="1"/>
        </w:numPr>
        <w:shd w:val="clear" w:color="auto" w:fill="FFFFFF"/>
        <w:spacing w:before="100" w:beforeAutospacing="1" w:after="0" w:line="240" w:lineRule="auto"/>
        <w:ind w:left="1095"/>
        <w:rPr>
          <w:rFonts w:ascii="Bookman Old Style" w:eastAsia="Times New Roman" w:hAnsi="Bookman Old Style" w:cs="Helvetica"/>
          <w:color w:val="2D3B45"/>
          <w:sz w:val="24"/>
          <w:szCs w:val="24"/>
        </w:rPr>
      </w:pPr>
      <w:r w:rsidRPr="00536513">
        <w:rPr>
          <w:rFonts w:ascii="Bookman Old Style" w:eastAsia="Times New Roman" w:hAnsi="Bookman Old Style" w:cs="Helvetica"/>
          <w:color w:val="2D3B45"/>
          <w:sz w:val="24"/>
          <w:szCs w:val="24"/>
        </w:rPr>
        <w:t>Submit your peer responses.</w:t>
      </w:r>
    </w:p>
    <w:p w14:paraId="38C2D00D" w14:textId="77777777" w:rsidR="00536513" w:rsidRPr="00536513" w:rsidRDefault="00536513" w:rsidP="00536513">
      <w:pPr>
        <w:shd w:val="clear" w:color="auto" w:fill="FFFFFF"/>
        <w:spacing w:before="180" w:after="0" w:line="240" w:lineRule="auto"/>
        <w:rPr>
          <w:rFonts w:ascii="Bookman Old Style" w:eastAsia="Times New Roman" w:hAnsi="Bookman Old Style" w:cs="Helvetica"/>
          <w:color w:val="2D3B45"/>
          <w:sz w:val="24"/>
          <w:szCs w:val="24"/>
        </w:rPr>
      </w:pPr>
      <w:r w:rsidRPr="00536513">
        <w:rPr>
          <w:rFonts w:ascii="Bookman Old Style" w:eastAsia="Times New Roman" w:hAnsi="Bookman Old Style" w:cs="Helvetica"/>
          <w:color w:val="2D3B45"/>
          <w:sz w:val="24"/>
          <w:szCs w:val="24"/>
        </w:rPr>
        <w:t>Please respond to a minimum of 2 peers. Include the following in your responses:</w:t>
      </w:r>
    </w:p>
    <w:p w14:paraId="24B44C61" w14:textId="77777777" w:rsidR="00536513" w:rsidRPr="00536513" w:rsidRDefault="00536513" w:rsidP="00536513">
      <w:pPr>
        <w:numPr>
          <w:ilvl w:val="0"/>
          <w:numId w:val="2"/>
        </w:numPr>
        <w:shd w:val="clear" w:color="auto" w:fill="FFFFFF"/>
        <w:spacing w:before="100" w:beforeAutospacing="1" w:after="100" w:afterAutospacing="1" w:line="240" w:lineRule="auto"/>
        <w:ind w:left="1095"/>
        <w:rPr>
          <w:rFonts w:ascii="Bookman Old Style" w:eastAsia="Times New Roman" w:hAnsi="Bookman Old Style" w:cs="Helvetica"/>
          <w:color w:val="2D3B45"/>
          <w:sz w:val="24"/>
          <w:szCs w:val="24"/>
        </w:rPr>
      </w:pPr>
      <w:r w:rsidRPr="00536513">
        <w:rPr>
          <w:rFonts w:ascii="Bookman Old Style" w:eastAsia="Times New Roman" w:hAnsi="Bookman Old Style" w:cs="Helvetica"/>
          <w:color w:val="2D3B45"/>
          <w:sz w:val="24"/>
          <w:szCs w:val="24"/>
        </w:rPr>
        <w:t>Comment on your peers' selected practice changes and potential outcomes.</w:t>
      </w:r>
    </w:p>
    <w:p w14:paraId="33E2EDEB" w14:textId="77777777" w:rsidR="00536513" w:rsidRPr="00536513" w:rsidRDefault="00536513" w:rsidP="00536513">
      <w:pPr>
        <w:numPr>
          <w:ilvl w:val="0"/>
          <w:numId w:val="2"/>
        </w:numPr>
        <w:shd w:val="clear" w:color="auto" w:fill="FFFFFF"/>
        <w:spacing w:before="100" w:beforeAutospacing="1" w:after="100" w:afterAutospacing="1" w:line="240" w:lineRule="auto"/>
        <w:ind w:left="1095"/>
        <w:rPr>
          <w:rFonts w:ascii="Bookman Old Style" w:eastAsia="Times New Roman" w:hAnsi="Bookman Old Style" w:cs="Helvetica"/>
          <w:color w:val="2D3B45"/>
          <w:sz w:val="24"/>
          <w:szCs w:val="24"/>
        </w:rPr>
      </w:pPr>
      <w:r w:rsidRPr="00536513">
        <w:rPr>
          <w:rFonts w:ascii="Bookman Old Style" w:eastAsia="Times New Roman" w:hAnsi="Bookman Old Style" w:cs="Helvetica"/>
          <w:color w:val="2D3B45"/>
          <w:sz w:val="24"/>
          <w:szCs w:val="24"/>
        </w:rPr>
        <w:t>Given the information in your peers' posts, discuss with them what data they might need to collect to conduct their evaluation.</w:t>
      </w:r>
    </w:p>
    <w:p w14:paraId="23CE318E" w14:textId="77777777" w:rsidR="00536513" w:rsidRPr="00536513" w:rsidRDefault="00536513" w:rsidP="00536513">
      <w:pPr>
        <w:numPr>
          <w:ilvl w:val="0"/>
          <w:numId w:val="2"/>
        </w:numPr>
        <w:shd w:val="clear" w:color="auto" w:fill="FFFFFF"/>
        <w:spacing w:before="100" w:beforeAutospacing="1" w:after="0" w:line="240" w:lineRule="auto"/>
        <w:ind w:left="1095"/>
        <w:rPr>
          <w:rFonts w:ascii="Bookman Old Style" w:eastAsia="Times New Roman" w:hAnsi="Bookman Old Style" w:cs="Helvetica"/>
          <w:color w:val="2D3B45"/>
          <w:sz w:val="24"/>
          <w:szCs w:val="24"/>
        </w:rPr>
      </w:pPr>
      <w:r w:rsidRPr="00536513">
        <w:rPr>
          <w:rFonts w:ascii="Bookman Old Style" w:eastAsia="Times New Roman" w:hAnsi="Bookman Old Style" w:cs="Helvetica"/>
          <w:color w:val="2D3B45"/>
          <w:sz w:val="24"/>
          <w:szCs w:val="24"/>
        </w:rPr>
        <w:t>Provide information on how you think the data collected could be evaluated.</w:t>
      </w:r>
    </w:p>
    <w:p w14:paraId="384FDE9E" w14:textId="77777777" w:rsidR="00536513" w:rsidRPr="00536513" w:rsidRDefault="00536513" w:rsidP="00536513">
      <w:pPr>
        <w:shd w:val="clear" w:color="auto" w:fill="FFFFFF"/>
        <w:spacing w:before="180" w:after="180" w:line="240" w:lineRule="auto"/>
        <w:rPr>
          <w:rFonts w:ascii="Bookman Old Style" w:eastAsia="Times New Roman" w:hAnsi="Bookman Old Style" w:cs="Helvetica"/>
          <w:color w:val="2D3B45"/>
          <w:sz w:val="24"/>
          <w:szCs w:val="24"/>
        </w:rPr>
      </w:pPr>
      <w:r w:rsidRPr="00536513">
        <w:rPr>
          <w:rFonts w:ascii="Bookman Old Style" w:eastAsia="Times New Roman" w:hAnsi="Bookman Old Style" w:cs="Helvetica"/>
          <w:color w:val="2D3B45"/>
          <w:sz w:val="24"/>
          <w:szCs w:val="24"/>
        </w:rPr>
        <w:t>Please be sure to validate your opinions and ideas with citations and references in APA format.</w:t>
      </w:r>
    </w:p>
    <w:p w14:paraId="10DA3766" w14:textId="7B7C7B10" w:rsidR="00BF1959" w:rsidRPr="008C5A87" w:rsidRDefault="008C5A87">
      <w:pPr>
        <w:rPr>
          <w:rFonts w:ascii="Bookman Old Style" w:hAnsi="Bookman Old Style"/>
          <w:sz w:val="24"/>
          <w:szCs w:val="24"/>
        </w:rPr>
      </w:pPr>
      <w:r w:rsidRPr="008C5A87">
        <w:rPr>
          <w:rFonts w:ascii="Bookman Old Style" w:hAnsi="Bookman Old Style"/>
          <w:sz w:val="24"/>
          <w:szCs w:val="24"/>
        </w:rPr>
        <w:t>Please see the instructions above:</w:t>
      </w:r>
    </w:p>
    <w:p w14:paraId="718A0A86" w14:textId="78A995BA" w:rsidR="008C5A87" w:rsidRPr="008C5A87" w:rsidRDefault="008C5A87">
      <w:pPr>
        <w:rPr>
          <w:rFonts w:ascii="Bookman Old Style" w:hAnsi="Bookman Old Style"/>
          <w:sz w:val="24"/>
          <w:szCs w:val="24"/>
        </w:rPr>
      </w:pPr>
      <w:r w:rsidRPr="008C5A87">
        <w:rPr>
          <w:rFonts w:ascii="Bookman Old Style" w:hAnsi="Bookman Old Style"/>
          <w:sz w:val="24"/>
          <w:szCs w:val="24"/>
        </w:rPr>
        <w:t xml:space="preserve">Please response to 2 peers from what they post. please include the reference </w:t>
      </w:r>
    </w:p>
    <w:p w14:paraId="1CE207AB" w14:textId="7A686672" w:rsidR="008C5A87" w:rsidRPr="008C5A87" w:rsidRDefault="008C5A87">
      <w:pPr>
        <w:rPr>
          <w:rFonts w:ascii="Bookman Old Style" w:hAnsi="Bookman Old Style"/>
          <w:sz w:val="24"/>
          <w:szCs w:val="24"/>
        </w:rPr>
      </w:pPr>
      <w:r w:rsidRPr="008C5A87">
        <w:rPr>
          <w:rFonts w:ascii="Bookman Old Style" w:hAnsi="Bookman Old Style"/>
          <w:sz w:val="24"/>
          <w:szCs w:val="24"/>
        </w:rPr>
        <w:t>I include classmate initial post and include my teacher response to one of my classmate posts</w:t>
      </w:r>
    </w:p>
    <w:p w14:paraId="0FF0FB03" w14:textId="122F263E" w:rsidR="008C5A87" w:rsidRDefault="008C5A87">
      <w:pPr>
        <w:rPr>
          <w:rFonts w:ascii="Bookman Old Style" w:hAnsi="Bookman Old Style"/>
          <w:sz w:val="24"/>
          <w:szCs w:val="24"/>
        </w:rPr>
      </w:pPr>
      <w:r w:rsidRPr="008C5A87">
        <w:rPr>
          <w:rFonts w:ascii="Bookman Old Style" w:hAnsi="Bookman Old Style"/>
          <w:sz w:val="24"/>
          <w:szCs w:val="24"/>
        </w:rPr>
        <w:t xml:space="preserve">The response does not need to be long maybe half </w:t>
      </w:r>
    </w:p>
    <w:p w14:paraId="35DAD1B2" w14:textId="0B01A3A5" w:rsidR="008C5A87" w:rsidRPr="008C5A87" w:rsidRDefault="008C5A87">
      <w:pPr>
        <w:rPr>
          <w:rFonts w:ascii="Bookman Old Style" w:hAnsi="Bookman Old Style"/>
          <w:sz w:val="24"/>
          <w:szCs w:val="24"/>
        </w:rPr>
      </w:pPr>
      <w:r>
        <w:rPr>
          <w:rFonts w:ascii="Bookman Old Style" w:hAnsi="Bookman Old Style"/>
          <w:sz w:val="24"/>
          <w:szCs w:val="24"/>
        </w:rPr>
        <w:t>I pick 2 of my classmate initial post please response to their initial post:</w:t>
      </w:r>
    </w:p>
    <w:p w14:paraId="14C5005F" w14:textId="693FEE87" w:rsidR="00536513" w:rsidRPr="00817D14" w:rsidRDefault="00817D14" w:rsidP="00817D14">
      <w:pPr>
        <w:rPr>
          <w:rFonts w:ascii="Bookman Old Style" w:hAnsi="Bookman Old Style"/>
          <w:sz w:val="24"/>
          <w:szCs w:val="24"/>
        </w:rPr>
      </w:pPr>
      <w:r>
        <w:rPr>
          <w:rFonts w:ascii="Bookman Old Style" w:hAnsi="Bookman Old Style"/>
          <w:sz w:val="24"/>
          <w:szCs w:val="24"/>
        </w:rPr>
        <w:t>1.</w:t>
      </w:r>
      <w:r w:rsidRPr="00817D14">
        <w:rPr>
          <w:rFonts w:ascii="Bookman Old Style" w:hAnsi="Bookman Old Style"/>
          <w:sz w:val="24"/>
          <w:szCs w:val="24"/>
        </w:rPr>
        <w:t xml:space="preserve">First </w:t>
      </w:r>
      <w:r w:rsidR="00536513" w:rsidRPr="00817D14">
        <w:rPr>
          <w:rFonts w:ascii="Bookman Old Style" w:hAnsi="Bookman Old Style"/>
          <w:sz w:val="24"/>
          <w:szCs w:val="24"/>
        </w:rPr>
        <w:t>Classmate initial post:</w:t>
      </w:r>
    </w:p>
    <w:p w14:paraId="1A81DFB2" w14:textId="77777777" w:rsidR="00536513" w:rsidRPr="009123E2" w:rsidRDefault="00536513" w:rsidP="00536513">
      <w:pPr>
        <w:shd w:val="clear" w:color="auto" w:fill="FFFFFF"/>
        <w:spacing w:before="180" w:after="180" w:line="240" w:lineRule="auto"/>
        <w:ind w:left="360"/>
        <w:rPr>
          <w:rFonts w:ascii="Bookman Old Style" w:eastAsia="Times New Roman" w:hAnsi="Bookman Old Style" w:cs="Helvetica"/>
          <w:color w:val="2D3B45"/>
          <w:sz w:val="24"/>
          <w:szCs w:val="24"/>
        </w:rPr>
      </w:pPr>
      <w:r w:rsidRPr="009123E2">
        <w:rPr>
          <w:rFonts w:ascii="Bookman Old Style" w:eastAsia="Times New Roman" w:hAnsi="Bookman Old Style" w:cs="Helvetica"/>
          <w:color w:val="2D3B45"/>
          <w:sz w:val="24"/>
          <w:szCs w:val="24"/>
        </w:rPr>
        <w:t>Hello everyone,</w:t>
      </w:r>
    </w:p>
    <w:p w14:paraId="230144DF" w14:textId="60D7E2B4" w:rsidR="00536513" w:rsidRPr="009123E2" w:rsidRDefault="00536513" w:rsidP="009123E2">
      <w:pPr>
        <w:pStyle w:val="ListParagraph"/>
        <w:shd w:val="clear" w:color="auto" w:fill="FFFFFF"/>
        <w:spacing w:before="180" w:after="180" w:line="240" w:lineRule="auto"/>
        <w:rPr>
          <w:rFonts w:ascii="Bookman Old Style" w:eastAsia="Times New Roman" w:hAnsi="Bookman Old Style" w:cs="Helvetica"/>
          <w:color w:val="2D3B45"/>
          <w:sz w:val="24"/>
          <w:szCs w:val="24"/>
        </w:rPr>
      </w:pPr>
      <w:r w:rsidRPr="009123E2">
        <w:rPr>
          <w:rFonts w:ascii="Bookman Old Style" w:eastAsia="Times New Roman" w:hAnsi="Bookman Old Style" w:cs="Helvetica"/>
          <w:color w:val="2D3B45"/>
          <w:sz w:val="24"/>
          <w:szCs w:val="24"/>
        </w:rPr>
        <w:t xml:space="preserve">I will like change to be </w:t>
      </w:r>
      <w:r w:rsidR="009123E2" w:rsidRPr="009123E2">
        <w:rPr>
          <w:rFonts w:ascii="Bookman Old Style" w:eastAsia="Times New Roman" w:hAnsi="Bookman Old Style" w:cs="Helvetica"/>
          <w:color w:val="2D3B45"/>
          <w:sz w:val="24"/>
          <w:szCs w:val="24"/>
        </w:rPr>
        <w:t>affected</w:t>
      </w:r>
      <w:r w:rsidRPr="009123E2">
        <w:rPr>
          <w:rFonts w:ascii="Bookman Old Style" w:eastAsia="Times New Roman" w:hAnsi="Bookman Old Style" w:cs="Helvetica"/>
          <w:color w:val="2D3B45"/>
          <w:sz w:val="24"/>
          <w:szCs w:val="24"/>
        </w:rPr>
        <w:t xml:space="preserve"> in fall rates in long-term care and hospital settings</w:t>
      </w:r>
      <w:r w:rsidR="009123E2">
        <w:rPr>
          <w:rFonts w:ascii="Bookman Old Style" w:eastAsia="Times New Roman" w:hAnsi="Bookman Old Style" w:cs="Helvetica"/>
          <w:color w:val="2D3B45"/>
          <w:sz w:val="24"/>
          <w:szCs w:val="24"/>
        </w:rPr>
        <w:t xml:space="preserve"> </w:t>
      </w:r>
      <w:r w:rsidRPr="009123E2">
        <w:rPr>
          <w:rFonts w:ascii="Bookman Old Style" w:eastAsia="Times New Roman" w:hAnsi="Bookman Old Style" w:cs="Helvetica"/>
          <w:color w:val="2D3B45"/>
          <w:sz w:val="24"/>
          <w:szCs w:val="24"/>
        </w:rPr>
        <w:t>Falls are common in hospital settings and worst in elderly in long-term care. The frequency varies depending on the clinal setting, which results in unintentional injuries and deaths. Therefore, it is important to seek ways to reduce falls.</w:t>
      </w:r>
      <w:r w:rsidR="009123E2">
        <w:rPr>
          <w:rFonts w:ascii="Bookman Old Style" w:eastAsia="Times New Roman" w:hAnsi="Bookman Old Style" w:cs="Helvetica"/>
          <w:color w:val="2D3B45"/>
          <w:sz w:val="24"/>
          <w:szCs w:val="24"/>
        </w:rPr>
        <w:t xml:space="preserve"> </w:t>
      </w:r>
      <w:r w:rsidRPr="009123E2">
        <w:rPr>
          <w:rFonts w:ascii="Bookman Old Style" w:eastAsia="Times New Roman" w:hAnsi="Bookman Old Style" w:cs="Helvetica"/>
          <w:color w:val="2D3B45"/>
          <w:sz w:val="24"/>
          <w:szCs w:val="24"/>
        </w:rPr>
        <w:t xml:space="preserve">The IOWA model of evidence provides an encouragement for nurses to identify the problem </w:t>
      </w:r>
      <w:r w:rsidR="009123E2" w:rsidRPr="009123E2">
        <w:rPr>
          <w:rFonts w:ascii="Bookman Old Style" w:eastAsia="Times New Roman" w:hAnsi="Bookman Old Style" w:cs="Helvetica"/>
          <w:color w:val="2D3B45"/>
          <w:sz w:val="24"/>
          <w:szCs w:val="24"/>
        </w:rPr>
        <w:t>and subsequently</w:t>
      </w:r>
      <w:r w:rsidRPr="009123E2">
        <w:rPr>
          <w:rFonts w:ascii="Bookman Old Style" w:eastAsia="Times New Roman" w:hAnsi="Bookman Old Style" w:cs="Helvetica"/>
          <w:color w:val="2D3B45"/>
          <w:sz w:val="24"/>
          <w:szCs w:val="24"/>
        </w:rPr>
        <w:t>, come up with solutions. It helps nurses to promote quality in healthcare by making decisions that are central to patient care outcomes. It can be used to seek ways to reducing falls in elders.</w:t>
      </w:r>
    </w:p>
    <w:p w14:paraId="33E07BA3" w14:textId="45F3E532" w:rsidR="009123E2" w:rsidRDefault="009123E2" w:rsidP="00536513">
      <w:pPr>
        <w:pStyle w:val="ListParagraph"/>
        <w:shd w:val="clear" w:color="auto" w:fill="FFFFFF"/>
        <w:spacing w:before="180" w:after="180" w:line="240" w:lineRule="auto"/>
        <w:rPr>
          <w:rFonts w:ascii="Bookman Old Style" w:eastAsia="Times New Roman" w:hAnsi="Bookman Old Style" w:cs="Helvetica"/>
          <w:color w:val="2D3B45"/>
          <w:sz w:val="24"/>
          <w:szCs w:val="24"/>
        </w:rPr>
      </w:pPr>
    </w:p>
    <w:p w14:paraId="02BBE54C" w14:textId="27CC304B" w:rsidR="00536513" w:rsidRPr="009123E2" w:rsidRDefault="00536513" w:rsidP="009123E2">
      <w:pPr>
        <w:shd w:val="clear" w:color="auto" w:fill="FFFFFF"/>
        <w:spacing w:before="180" w:after="0" w:line="240" w:lineRule="auto"/>
        <w:ind w:left="720"/>
        <w:rPr>
          <w:rFonts w:ascii="Bookman Old Style" w:eastAsia="Times New Roman" w:hAnsi="Bookman Old Style" w:cs="Helvetica"/>
          <w:color w:val="2D3B45"/>
          <w:sz w:val="24"/>
          <w:szCs w:val="24"/>
        </w:rPr>
      </w:pPr>
      <w:r w:rsidRPr="009123E2">
        <w:rPr>
          <w:rFonts w:ascii="Bookman Old Style" w:eastAsia="Times New Roman" w:hAnsi="Bookman Old Style" w:cs="Helvetica"/>
          <w:b/>
          <w:bCs/>
          <w:color w:val="2D3B45"/>
          <w:sz w:val="24"/>
          <w:szCs w:val="24"/>
        </w:rPr>
        <w:lastRenderedPageBreak/>
        <w:t>1.Selecting the topic:  </w:t>
      </w:r>
      <w:r w:rsidRPr="009123E2">
        <w:rPr>
          <w:rFonts w:ascii="Bookman Old Style" w:eastAsia="Times New Roman" w:hAnsi="Bookman Old Style" w:cs="Helvetica"/>
          <w:color w:val="2D3B45"/>
          <w:sz w:val="24"/>
          <w:szCs w:val="24"/>
        </w:rPr>
        <w:t xml:space="preserve"> Reducing patient falls for patients in long term and acute care are unexpected happenings that occurs without patient’s expectation. Contributing factors are medication, vision problem, cognitive </w:t>
      </w:r>
      <w:r w:rsidR="009123E2" w:rsidRPr="009123E2">
        <w:rPr>
          <w:rFonts w:ascii="Bookman Old Style" w:eastAsia="Times New Roman" w:hAnsi="Bookman Old Style" w:cs="Helvetica"/>
          <w:color w:val="2D3B45"/>
          <w:sz w:val="24"/>
          <w:szCs w:val="24"/>
        </w:rPr>
        <w:t>impartment,</w:t>
      </w:r>
      <w:r w:rsidRPr="009123E2">
        <w:rPr>
          <w:rFonts w:ascii="Bookman Old Style" w:eastAsia="Times New Roman" w:hAnsi="Bookman Old Style" w:cs="Helvetica"/>
          <w:color w:val="2D3B45"/>
          <w:sz w:val="24"/>
          <w:szCs w:val="24"/>
        </w:rPr>
        <w:t xml:space="preserve"> and balance. Extrinsic factors include, in appropriate footwear, poor lighting, slippery factors and clutter.</w:t>
      </w:r>
    </w:p>
    <w:p w14:paraId="7D58569E" w14:textId="77777777" w:rsidR="00536513" w:rsidRPr="009123E2" w:rsidRDefault="00536513" w:rsidP="00536513">
      <w:pPr>
        <w:pStyle w:val="ListParagraph"/>
        <w:shd w:val="clear" w:color="auto" w:fill="FFFFFF"/>
        <w:spacing w:before="180" w:after="0" w:line="240" w:lineRule="auto"/>
        <w:rPr>
          <w:rFonts w:ascii="Bookman Old Style" w:eastAsia="Times New Roman" w:hAnsi="Bookman Old Style" w:cs="Helvetica"/>
          <w:color w:val="2D3B45"/>
          <w:sz w:val="24"/>
          <w:szCs w:val="24"/>
        </w:rPr>
      </w:pPr>
      <w:r w:rsidRPr="009123E2">
        <w:rPr>
          <w:rFonts w:ascii="Bookman Old Style" w:eastAsia="Times New Roman" w:hAnsi="Bookman Old Style" w:cs="Helvetica"/>
          <w:b/>
          <w:bCs/>
          <w:color w:val="2D3B45"/>
          <w:sz w:val="24"/>
          <w:szCs w:val="24"/>
        </w:rPr>
        <w:t>2.Forming a team staff:   </w:t>
      </w:r>
      <w:r w:rsidRPr="009123E2">
        <w:rPr>
          <w:rFonts w:ascii="Bookman Old Style" w:eastAsia="Times New Roman" w:hAnsi="Bookman Old Style" w:cs="Helvetica"/>
          <w:color w:val="2D3B45"/>
          <w:sz w:val="24"/>
          <w:szCs w:val="24"/>
        </w:rPr>
        <w:t>Nursing staff and unit managers need to come together and provide their input and seek ways to counteract the identified problems.</w:t>
      </w:r>
    </w:p>
    <w:p w14:paraId="40FFEC94" w14:textId="0CBF560E" w:rsidR="00536513" w:rsidRPr="009123E2" w:rsidRDefault="00536513" w:rsidP="00536513">
      <w:pPr>
        <w:pStyle w:val="ListParagraph"/>
        <w:shd w:val="clear" w:color="auto" w:fill="FFFFFF"/>
        <w:spacing w:before="180" w:after="0" w:line="240" w:lineRule="auto"/>
        <w:rPr>
          <w:rFonts w:ascii="Bookman Old Style" w:eastAsia="Times New Roman" w:hAnsi="Bookman Old Style" w:cs="Helvetica"/>
          <w:color w:val="2D3B45"/>
          <w:sz w:val="24"/>
          <w:szCs w:val="24"/>
        </w:rPr>
      </w:pPr>
      <w:r w:rsidRPr="009123E2">
        <w:rPr>
          <w:rFonts w:ascii="Bookman Old Style" w:eastAsia="Times New Roman" w:hAnsi="Bookman Old Style" w:cs="Helvetica"/>
          <w:b/>
          <w:bCs/>
          <w:color w:val="2D3B45"/>
          <w:sz w:val="24"/>
          <w:szCs w:val="24"/>
        </w:rPr>
        <w:t>3.Retrieving the evidence:   </w:t>
      </w:r>
      <w:r w:rsidRPr="009123E2">
        <w:rPr>
          <w:rFonts w:ascii="Bookman Old Style" w:eastAsia="Times New Roman" w:hAnsi="Bookman Old Style" w:cs="Helvetica"/>
          <w:color w:val="2D3B45"/>
          <w:sz w:val="24"/>
          <w:szCs w:val="24"/>
        </w:rPr>
        <w:t>Evidence based approach is best when initiated by the staff nurses themselves than management. Patient fall risk scales tend to address only particular intrinsic and extrinsic factors but do not adequately assess a patient's current fall risk status, subsequently warranting more patient-centered risk assessments and interventions. (</w:t>
      </w:r>
      <w:proofErr w:type="spellStart"/>
      <w:proofErr w:type="gramStart"/>
      <w:r w:rsidRPr="009123E2">
        <w:rPr>
          <w:rFonts w:ascii="Bookman Old Style" w:eastAsia="Times New Roman" w:hAnsi="Bookman Old Style" w:cs="Helvetica"/>
          <w:b/>
          <w:bCs/>
          <w:color w:val="2D3B45"/>
          <w:sz w:val="24"/>
          <w:szCs w:val="24"/>
        </w:rPr>
        <w:t>Avanecean</w:t>
      </w:r>
      <w:proofErr w:type="spellEnd"/>
      <w:r w:rsidRPr="009123E2">
        <w:rPr>
          <w:rFonts w:ascii="Bookman Old Style" w:eastAsia="Times New Roman" w:hAnsi="Bookman Old Style" w:cs="Helvetica"/>
          <w:b/>
          <w:bCs/>
          <w:color w:val="2D3B45"/>
          <w:sz w:val="24"/>
          <w:szCs w:val="24"/>
        </w:rPr>
        <w:t>,  2017</w:t>
      </w:r>
      <w:proofErr w:type="gramEnd"/>
      <w:r w:rsidRPr="009123E2">
        <w:rPr>
          <w:rFonts w:ascii="Bookman Old Style" w:eastAsia="Times New Roman" w:hAnsi="Bookman Old Style" w:cs="Helvetica"/>
          <w:b/>
          <w:bCs/>
          <w:color w:val="2D3B45"/>
          <w:sz w:val="24"/>
          <w:szCs w:val="24"/>
        </w:rPr>
        <w:t>.)</w:t>
      </w:r>
      <w:r w:rsidRPr="009123E2">
        <w:rPr>
          <w:rFonts w:ascii="Bookman Old Style" w:eastAsia="Times New Roman" w:hAnsi="Bookman Old Style" w:cs="Helvetica"/>
          <w:color w:val="2D3B45"/>
          <w:sz w:val="24"/>
          <w:szCs w:val="24"/>
        </w:rPr>
        <w:t xml:space="preserve"> Contributing factors can be medication, vision problems, cognitive </w:t>
      </w:r>
      <w:r w:rsidR="009123E2" w:rsidRPr="009123E2">
        <w:rPr>
          <w:rFonts w:ascii="Bookman Old Style" w:eastAsia="Times New Roman" w:hAnsi="Bookman Old Style" w:cs="Helvetica"/>
          <w:color w:val="2D3B45"/>
          <w:sz w:val="24"/>
          <w:szCs w:val="24"/>
        </w:rPr>
        <w:t>impartment,</w:t>
      </w:r>
      <w:r w:rsidRPr="009123E2">
        <w:rPr>
          <w:rFonts w:ascii="Bookman Old Style" w:eastAsia="Times New Roman" w:hAnsi="Bookman Old Style" w:cs="Helvetica"/>
          <w:color w:val="2D3B45"/>
          <w:sz w:val="24"/>
          <w:szCs w:val="24"/>
        </w:rPr>
        <w:t xml:space="preserve"> and balance. Extrinsic factors include, in appropriate footwear, poor lighting, slippery factors and clutter.</w:t>
      </w:r>
    </w:p>
    <w:p w14:paraId="228BA7F1" w14:textId="11EE2272" w:rsidR="00536513" w:rsidRPr="009123E2" w:rsidRDefault="00536513" w:rsidP="00536513">
      <w:pPr>
        <w:pStyle w:val="ListParagraph"/>
        <w:shd w:val="clear" w:color="auto" w:fill="FFFFFF"/>
        <w:spacing w:before="180" w:after="0" w:line="240" w:lineRule="auto"/>
        <w:rPr>
          <w:rFonts w:ascii="Bookman Old Style" w:eastAsia="Times New Roman" w:hAnsi="Bookman Old Style" w:cs="Helvetica"/>
          <w:color w:val="2D3B45"/>
          <w:sz w:val="24"/>
          <w:szCs w:val="24"/>
        </w:rPr>
      </w:pPr>
      <w:r w:rsidRPr="009123E2">
        <w:rPr>
          <w:rFonts w:ascii="Bookman Old Style" w:eastAsia="Times New Roman" w:hAnsi="Bookman Old Style" w:cs="Helvetica"/>
          <w:b/>
          <w:bCs/>
          <w:color w:val="2D3B45"/>
          <w:sz w:val="24"/>
          <w:szCs w:val="24"/>
        </w:rPr>
        <w:t>4.Grading the evidence:  </w:t>
      </w:r>
      <w:r w:rsidRPr="009123E2">
        <w:rPr>
          <w:rFonts w:ascii="Bookman Old Style" w:eastAsia="Times New Roman" w:hAnsi="Bookman Old Style" w:cs="Helvetica"/>
          <w:color w:val="2D3B45"/>
          <w:sz w:val="24"/>
          <w:szCs w:val="24"/>
        </w:rPr>
        <w:t xml:space="preserve">Here, the team </w:t>
      </w:r>
      <w:r w:rsidR="009123E2" w:rsidRPr="009123E2">
        <w:rPr>
          <w:rFonts w:ascii="Bookman Old Style" w:eastAsia="Times New Roman" w:hAnsi="Bookman Old Style" w:cs="Helvetica"/>
          <w:color w:val="2D3B45"/>
          <w:sz w:val="24"/>
          <w:szCs w:val="24"/>
        </w:rPr>
        <w:t>must</w:t>
      </w:r>
      <w:r w:rsidRPr="009123E2">
        <w:rPr>
          <w:rFonts w:ascii="Bookman Old Style" w:eastAsia="Times New Roman" w:hAnsi="Bookman Old Style" w:cs="Helvetica"/>
          <w:color w:val="2D3B45"/>
          <w:sz w:val="24"/>
          <w:szCs w:val="24"/>
        </w:rPr>
        <w:t xml:space="preserve"> come together make proposals and </w:t>
      </w:r>
      <w:r w:rsidR="009123E2" w:rsidRPr="009123E2">
        <w:rPr>
          <w:rFonts w:ascii="Bookman Old Style" w:eastAsia="Times New Roman" w:hAnsi="Bookman Old Style" w:cs="Helvetica"/>
          <w:color w:val="2D3B45"/>
          <w:sz w:val="24"/>
          <w:szCs w:val="24"/>
        </w:rPr>
        <w:t>brainstorm</w:t>
      </w:r>
      <w:r w:rsidRPr="009123E2">
        <w:rPr>
          <w:rFonts w:ascii="Bookman Old Style" w:eastAsia="Times New Roman" w:hAnsi="Bookman Old Style" w:cs="Helvetica"/>
          <w:color w:val="2D3B45"/>
          <w:sz w:val="24"/>
          <w:szCs w:val="24"/>
        </w:rPr>
        <w:t xml:space="preserve"> on the available resources. Quality improvement could be involved to provide guidelines on better ways to care for risk patients. Various interventions will </w:t>
      </w:r>
      <w:r w:rsidR="009123E2" w:rsidRPr="009123E2">
        <w:rPr>
          <w:rFonts w:ascii="Bookman Old Style" w:eastAsia="Times New Roman" w:hAnsi="Bookman Old Style" w:cs="Helvetica"/>
          <w:color w:val="2D3B45"/>
          <w:sz w:val="24"/>
          <w:szCs w:val="24"/>
        </w:rPr>
        <w:t>be reviewed</w:t>
      </w:r>
      <w:r w:rsidRPr="009123E2">
        <w:rPr>
          <w:rFonts w:ascii="Bookman Old Style" w:eastAsia="Times New Roman" w:hAnsi="Bookman Old Style" w:cs="Helvetica"/>
          <w:color w:val="2D3B45"/>
          <w:sz w:val="24"/>
          <w:szCs w:val="24"/>
        </w:rPr>
        <w:t xml:space="preserve"> and decide which one will work best. For example, are bed alarms worth it or one on one monitoring is preferable. The staff are those who witness these falls every day and they will know what can work best.</w:t>
      </w:r>
    </w:p>
    <w:p w14:paraId="36A3F389" w14:textId="19A9CF8A" w:rsidR="00536513" w:rsidRPr="009123E2" w:rsidRDefault="00536513" w:rsidP="00536513">
      <w:pPr>
        <w:pStyle w:val="ListParagraph"/>
        <w:shd w:val="clear" w:color="auto" w:fill="FFFFFF"/>
        <w:spacing w:before="180" w:after="0" w:line="240" w:lineRule="auto"/>
        <w:rPr>
          <w:rFonts w:ascii="Bookman Old Style" w:eastAsia="Times New Roman" w:hAnsi="Bookman Old Style" w:cs="Helvetica"/>
          <w:color w:val="2D3B45"/>
          <w:sz w:val="24"/>
          <w:szCs w:val="24"/>
        </w:rPr>
      </w:pPr>
      <w:r w:rsidRPr="009123E2">
        <w:rPr>
          <w:rFonts w:ascii="Bookman Old Style" w:eastAsia="Times New Roman" w:hAnsi="Bookman Old Style" w:cs="Helvetica"/>
          <w:color w:val="2D3B45"/>
          <w:sz w:val="24"/>
          <w:szCs w:val="24"/>
        </w:rPr>
        <w:t>5.</w:t>
      </w:r>
      <w:r w:rsidRPr="009123E2">
        <w:rPr>
          <w:rFonts w:ascii="Bookman Old Style" w:eastAsia="Times New Roman" w:hAnsi="Bookman Old Style" w:cs="Helvetica"/>
          <w:b/>
          <w:bCs/>
          <w:color w:val="2D3B45"/>
          <w:sz w:val="24"/>
          <w:szCs w:val="24"/>
        </w:rPr>
        <w:t>Developing an EPB</w:t>
      </w:r>
      <w:r w:rsidRPr="009123E2">
        <w:rPr>
          <w:rFonts w:ascii="Bookman Old Style" w:eastAsia="Times New Roman" w:hAnsi="Bookman Old Style" w:cs="Helvetica"/>
          <w:color w:val="2D3B45"/>
          <w:sz w:val="24"/>
          <w:szCs w:val="24"/>
        </w:rPr>
        <w:t>:   The team needs to set recommendations for practices based on the consistency or replicated studies. Whatever intervention is chosen should be centered on the patients. In this case, the practice should ensure that the risk for patient falls should be reduced. According to Melnyk, 2019, EBP is a type of quality improvement that focuses on implementing evidence Based processes of care to improve patient outcome and population health.</w:t>
      </w:r>
    </w:p>
    <w:p w14:paraId="4AC29E91" w14:textId="75E6F273" w:rsidR="00536513" w:rsidRPr="009123E2" w:rsidRDefault="00536513" w:rsidP="00536513">
      <w:pPr>
        <w:pStyle w:val="ListParagraph"/>
        <w:shd w:val="clear" w:color="auto" w:fill="FFFFFF"/>
        <w:spacing w:before="180" w:after="0" w:line="240" w:lineRule="auto"/>
        <w:rPr>
          <w:rFonts w:ascii="Bookman Old Style" w:eastAsia="Times New Roman" w:hAnsi="Bookman Old Style" w:cs="Helvetica"/>
          <w:color w:val="2D3B45"/>
          <w:sz w:val="24"/>
          <w:szCs w:val="24"/>
        </w:rPr>
      </w:pPr>
      <w:r w:rsidRPr="009123E2">
        <w:rPr>
          <w:rFonts w:ascii="Bookman Old Style" w:eastAsia="Times New Roman" w:hAnsi="Bookman Old Style" w:cs="Helvetica"/>
          <w:color w:val="2D3B45"/>
          <w:sz w:val="24"/>
          <w:szCs w:val="24"/>
        </w:rPr>
        <w:t>6.</w:t>
      </w:r>
      <w:r w:rsidRPr="009123E2">
        <w:rPr>
          <w:rFonts w:ascii="Bookman Old Style" w:eastAsia="Times New Roman" w:hAnsi="Bookman Old Style" w:cs="Helvetica"/>
          <w:b/>
          <w:bCs/>
          <w:color w:val="2D3B45"/>
          <w:sz w:val="24"/>
          <w:szCs w:val="24"/>
        </w:rPr>
        <w:t>Implementing:</w:t>
      </w:r>
      <w:r w:rsidRPr="009123E2">
        <w:rPr>
          <w:rFonts w:ascii="Bookman Old Style" w:eastAsia="Times New Roman" w:hAnsi="Bookman Old Style" w:cs="Helvetica"/>
          <w:color w:val="2D3B45"/>
          <w:sz w:val="24"/>
          <w:szCs w:val="24"/>
        </w:rPr>
        <w:t xml:space="preserve">  Hospital management and direct care providers (nurses, aides) should support the change in the evidence-based plan. Staff should do rounding every hour, 15 minutes checks should be reinforced, routine toileting schedules be done, one-on-one monitoring be </w:t>
      </w:r>
      <w:r w:rsidR="009123E2" w:rsidRPr="009123E2">
        <w:rPr>
          <w:rFonts w:ascii="Bookman Old Style" w:eastAsia="Times New Roman" w:hAnsi="Bookman Old Style" w:cs="Helvetica"/>
          <w:color w:val="2D3B45"/>
          <w:sz w:val="24"/>
          <w:szCs w:val="24"/>
        </w:rPr>
        <w:t>done,</w:t>
      </w:r>
      <w:r w:rsidRPr="009123E2">
        <w:rPr>
          <w:rFonts w:ascii="Bookman Old Style" w:eastAsia="Times New Roman" w:hAnsi="Bookman Old Style" w:cs="Helvetica"/>
          <w:color w:val="2D3B45"/>
          <w:sz w:val="24"/>
          <w:szCs w:val="24"/>
        </w:rPr>
        <w:t xml:space="preserve"> and teamwork should be ultimate, and discourage the attitude of saying that, A or B is not my patient.</w:t>
      </w:r>
    </w:p>
    <w:p w14:paraId="274A0BAD" w14:textId="10270C20" w:rsidR="00536513" w:rsidRPr="009123E2" w:rsidRDefault="00536513" w:rsidP="00536513">
      <w:pPr>
        <w:pStyle w:val="ListParagraph"/>
        <w:shd w:val="clear" w:color="auto" w:fill="FFFFFF"/>
        <w:spacing w:before="180" w:after="180" w:line="240" w:lineRule="auto"/>
        <w:rPr>
          <w:rFonts w:ascii="Bookman Old Style" w:eastAsia="Times New Roman" w:hAnsi="Bookman Old Style" w:cs="Helvetica"/>
          <w:color w:val="2D3B45"/>
          <w:sz w:val="24"/>
          <w:szCs w:val="24"/>
        </w:rPr>
      </w:pPr>
      <w:r w:rsidRPr="009123E2">
        <w:rPr>
          <w:rFonts w:ascii="Bookman Old Style" w:eastAsia="Times New Roman" w:hAnsi="Bookman Old Style" w:cs="Helvetica"/>
          <w:color w:val="2D3B45"/>
          <w:sz w:val="24"/>
          <w:szCs w:val="24"/>
        </w:rPr>
        <w:t xml:space="preserve">7.This stage reviews the outcomes (fall reduction) data before and after the implementation of the change is compared to see how effective the new plan has effected change. The results will show the contributions of evidence to patient care. Is the plan working or more still </w:t>
      </w:r>
      <w:r w:rsidR="009123E2" w:rsidRPr="009123E2">
        <w:rPr>
          <w:rFonts w:ascii="Bookman Old Style" w:eastAsia="Times New Roman" w:hAnsi="Bookman Old Style" w:cs="Helvetica"/>
          <w:color w:val="2D3B45"/>
          <w:sz w:val="24"/>
          <w:szCs w:val="24"/>
        </w:rPr>
        <w:t>must</w:t>
      </w:r>
      <w:r w:rsidRPr="009123E2">
        <w:rPr>
          <w:rFonts w:ascii="Bookman Old Style" w:eastAsia="Times New Roman" w:hAnsi="Bookman Old Style" w:cs="Helvetica"/>
          <w:color w:val="2D3B45"/>
          <w:sz w:val="24"/>
          <w:szCs w:val="24"/>
        </w:rPr>
        <w:t xml:space="preserve"> be done? What does management and staff think about the change?</w:t>
      </w:r>
    </w:p>
    <w:p w14:paraId="2E1558AC" w14:textId="77777777" w:rsidR="00536513" w:rsidRPr="009123E2" w:rsidRDefault="00536513" w:rsidP="00536513">
      <w:pPr>
        <w:pStyle w:val="ListParagraph"/>
        <w:shd w:val="clear" w:color="auto" w:fill="FFFFFF"/>
        <w:spacing w:before="180" w:after="180" w:line="240" w:lineRule="auto"/>
        <w:rPr>
          <w:rFonts w:ascii="Bookman Old Style" w:eastAsia="Times New Roman" w:hAnsi="Bookman Old Style" w:cs="Helvetica"/>
          <w:color w:val="2D3B45"/>
          <w:sz w:val="24"/>
          <w:szCs w:val="24"/>
        </w:rPr>
      </w:pPr>
    </w:p>
    <w:p w14:paraId="5EAEAE02" w14:textId="401455CF" w:rsidR="00536513" w:rsidRPr="009123E2" w:rsidRDefault="00536513" w:rsidP="00536513">
      <w:pPr>
        <w:shd w:val="clear" w:color="auto" w:fill="FFFFFF"/>
        <w:spacing w:before="180" w:after="180" w:line="240" w:lineRule="auto"/>
        <w:rPr>
          <w:rFonts w:ascii="Bookman Old Style" w:eastAsia="Times New Roman" w:hAnsi="Bookman Old Style" w:cs="Helvetica"/>
          <w:color w:val="2D3B45"/>
          <w:sz w:val="24"/>
          <w:szCs w:val="24"/>
        </w:rPr>
      </w:pPr>
      <w:r w:rsidRPr="009123E2">
        <w:rPr>
          <w:rFonts w:ascii="Bookman Old Style" w:eastAsia="Times New Roman" w:hAnsi="Bookman Old Style" w:cs="Helvetica"/>
          <w:color w:val="2D3B45"/>
          <w:sz w:val="24"/>
          <w:szCs w:val="24"/>
        </w:rPr>
        <w:t>References:</w:t>
      </w:r>
    </w:p>
    <w:p w14:paraId="1DC6F86B" w14:textId="77777777" w:rsidR="00536513" w:rsidRPr="00536513" w:rsidRDefault="00536513" w:rsidP="00536513">
      <w:pPr>
        <w:shd w:val="clear" w:color="auto" w:fill="FFFFFF"/>
        <w:spacing w:before="90" w:after="0" w:line="240" w:lineRule="auto"/>
        <w:outlineLvl w:val="1"/>
        <w:rPr>
          <w:rFonts w:ascii="Bookman Old Style" w:eastAsia="Times New Roman" w:hAnsi="Bookman Old Style" w:cs="Helvetica"/>
          <w:color w:val="2D3B45"/>
          <w:sz w:val="24"/>
          <w:szCs w:val="24"/>
        </w:rPr>
      </w:pPr>
      <w:proofErr w:type="spellStart"/>
      <w:r w:rsidRPr="00536513">
        <w:rPr>
          <w:rFonts w:ascii="Bookman Old Style" w:eastAsia="Times New Roman" w:hAnsi="Bookman Old Style" w:cs="Helvetica"/>
          <w:color w:val="2D3B45"/>
          <w:sz w:val="24"/>
          <w:szCs w:val="24"/>
        </w:rPr>
        <w:lastRenderedPageBreak/>
        <w:t>Avanecean</w:t>
      </w:r>
      <w:proofErr w:type="spellEnd"/>
      <w:r w:rsidRPr="00536513">
        <w:rPr>
          <w:rFonts w:ascii="Bookman Old Style" w:eastAsia="Times New Roman" w:hAnsi="Bookman Old Style" w:cs="Helvetica"/>
          <w:color w:val="2D3B45"/>
          <w:sz w:val="24"/>
          <w:szCs w:val="24"/>
        </w:rPr>
        <w:t xml:space="preserve"> </w:t>
      </w:r>
      <w:proofErr w:type="spellStart"/>
      <w:proofErr w:type="gramStart"/>
      <w:r w:rsidRPr="00536513">
        <w:rPr>
          <w:rFonts w:ascii="Bookman Old Style" w:eastAsia="Times New Roman" w:hAnsi="Bookman Old Style" w:cs="Helvetica"/>
          <w:color w:val="2D3B45"/>
          <w:sz w:val="24"/>
          <w:szCs w:val="24"/>
        </w:rPr>
        <w:t>D;Calliste</w:t>
      </w:r>
      <w:proofErr w:type="spellEnd"/>
      <w:proofErr w:type="gramEnd"/>
      <w:r w:rsidRPr="00536513">
        <w:rPr>
          <w:rFonts w:ascii="Bookman Old Style" w:eastAsia="Times New Roman" w:hAnsi="Bookman Old Style" w:cs="Helvetica"/>
          <w:color w:val="2D3B45"/>
          <w:sz w:val="24"/>
          <w:szCs w:val="24"/>
        </w:rPr>
        <w:t xml:space="preserve"> </w:t>
      </w:r>
      <w:proofErr w:type="spellStart"/>
      <w:r w:rsidRPr="00536513">
        <w:rPr>
          <w:rFonts w:ascii="Bookman Old Style" w:eastAsia="Times New Roman" w:hAnsi="Bookman Old Style" w:cs="Helvetica"/>
          <w:color w:val="2D3B45"/>
          <w:sz w:val="24"/>
          <w:szCs w:val="24"/>
        </w:rPr>
        <w:t>D;Contreras</w:t>
      </w:r>
      <w:proofErr w:type="spellEnd"/>
      <w:r w:rsidRPr="00536513">
        <w:rPr>
          <w:rFonts w:ascii="Bookman Old Style" w:eastAsia="Times New Roman" w:hAnsi="Bookman Old Style" w:cs="Helvetica"/>
          <w:color w:val="2D3B45"/>
          <w:sz w:val="24"/>
          <w:szCs w:val="24"/>
        </w:rPr>
        <w:t xml:space="preserve"> </w:t>
      </w:r>
      <w:proofErr w:type="spellStart"/>
      <w:r w:rsidRPr="00536513">
        <w:rPr>
          <w:rFonts w:ascii="Bookman Old Style" w:eastAsia="Times New Roman" w:hAnsi="Bookman Old Style" w:cs="Helvetica"/>
          <w:color w:val="2D3B45"/>
          <w:sz w:val="24"/>
          <w:szCs w:val="24"/>
        </w:rPr>
        <w:t>T;Lim</w:t>
      </w:r>
      <w:proofErr w:type="spellEnd"/>
      <w:r w:rsidRPr="00536513">
        <w:rPr>
          <w:rFonts w:ascii="Bookman Old Style" w:eastAsia="Times New Roman" w:hAnsi="Bookman Old Style" w:cs="Helvetica"/>
          <w:color w:val="2D3B45"/>
          <w:sz w:val="24"/>
          <w:szCs w:val="24"/>
        </w:rPr>
        <w:t xml:space="preserve"> </w:t>
      </w:r>
      <w:proofErr w:type="spellStart"/>
      <w:r w:rsidRPr="00536513">
        <w:rPr>
          <w:rFonts w:ascii="Bookman Old Style" w:eastAsia="Times New Roman" w:hAnsi="Bookman Old Style" w:cs="Helvetica"/>
          <w:color w:val="2D3B45"/>
          <w:sz w:val="24"/>
          <w:szCs w:val="24"/>
        </w:rPr>
        <w:t>Y;Fitzpatrick</w:t>
      </w:r>
      <w:proofErr w:type="spellEnd"/>
      <w:r w:rsidRPr="00536513">
        <w:rPr>
          <w:rFonts w:ascii="Bookman Old Style" w:eastAsia="Times New Roman" w:hAnsi="Bookman Old Style" w:cs="Helvetica"/>
          <w:color w:val="2D3B45"/>
          <w:sz w:val="24"/>
          <w:szCs w:val="24"/>
        </w:rPr>
        <w:t xml:space="preserve"> A;. (n.d.).</w:t>
      </w:r>
    </w:p>
    <w:p w14:paraId="7534F0F7" w14:textId="77777777" w:rsidR="00536513" w:rsidRPr="00536513" w:rsidRDefault="00536513" w:rsidP="00536513">
      <w:pPr>
        <w:shd w:val="clear" w:color="auto" w:fill="FFFFFF"/>
        <w:spacing w:after="0" w:line="240" w:lineRule="auto"/>
        <w:outlineLvl w:val="1"/>
        <w:rPr>
          <w:rFonts w:ascii="Bookman Old Style" w:eastAsia="Times New Roman" w:hAnsi="Bookman Old Style" w:cs="Helvetica"/>
          <w:color w:val="2D3B45"/>
          <w:sz w:val="24"/>
          <w:szCs w:val="24"/>
        </w:rPr>
      </w:pPr>
      <w:r w:rsidRPr="00536513">
        <w:rPr>
          <w:rFonts w:ascii="Bookman Old Style" w:eastAsia="Times New Roman" w:hAnsi="Bookman Old Style" w:cs="Helvetica"/>
          <w:color w:val="2D3B45"/>
          <w:sz w:val="24"/>
          <w:szCs w:val="24"/>
        </w:rPr>
        <w:t>Effectiveness of patient-centered interventions on falls in the acute care setting compared to usual care: A systematic review. </w:t>
      </w:r>
      <w:hyperlink r:id="rId6" w:tgtFrame="_blank" w:history="1">
        <w:r w:rsidRPr="00536513">
          <w:rPr>
            <w:rFonts w:ascii="Bookman Old Style" w:eastAsia="Times New Roman" w:hAnsi="Bookman Old Style" w:cs="Helvetica"/>
            <w:color w:val="0000FF"/>
            <w:sz w:val="24"/>
            <w:szCs w:val="24"/>
            <w:u w:val="single"/>
          </w:rPr>
          <w:t>https://pubmed.ncbi.nlm.nih.gov/29219876/</w:t>
        </w:r>
        <w:r w:rsidRPr="00536513">
          <w:rPr>
            <w:rFonts w:ascii="Bookman Old Style" w:eastAsia="Times New Roman" w:hAnsi="Bookman Old Style" w:cs="Helvetica"/>
            <w:color w:val="0000FF"/>
            <w:sz w:val="24"/>
            <w:szCs w:val="24"/>
            <w:u w:val="single"/>
            <w:bdr w:val="none" w:sz="0" w:space="0" w:color="auto" w:frame="1"/>
          </w:rPr>
          <w:t> (Links to an external site.)</w:t>
        </w:r>
      </w:hyperlink>
    </w:p>
    <w:p w14:paraId="0B0D3A9B" w14:textId="77777777" w:rsidR="00536513" w:rsidRPr="00536513" w:rsidRDefault="00536513" w:rsidP="00536513">
      <w:pPr>
        <w:shd w:val="clear" w:color="auto" w:fill="FFFFFF"/>
        <w:spacing w:before="180" w:after="0" w:line="240" w:lineRule="auto"/>
        <w:rPr>
          <w:rFonts w:ascii="Bookman Old Style" w:eastAsia="Times New Roman" w:hAnsi="Bookman Old Style" w:cs="Helvetica"/>
          <w:color w:val="2D3B45"/>
          <w:sz w:val="24"/>
          <w:szCs w:val="24"/>
        </w:rPr>
      </w:pPr>
      <w:r w:rsidRPr="00536513">
        <w:rPr>
          <w:rFonts w:ascii="Bookman Old Style" w:eastAsia="Times New Roman" w:hAnsi="Bookman Old Style" w:cs="Helvetica"/>
          <w:color w:val="2D3B45"/>
          <w:sz w:val="24"/>
          <w:szCs w:val="24"/>
        </w:rPr>
        <w:t>Melnyk, B., &amp; Fineout-Overholt, E. (2019). Evidence-based practice in nursing &amp; healthcare: A guide to best practice. </w:t>
      </w:r>
      <w:hyperlink r:id="rId7" w:tgtFrame="_blank" w:history="1">
        <w:r w:rsidRPr="00536513">
          <w:rPr>
            <w:rFonts w:ascii="Bookman Old Style" w:eastAsia="Times New Roman" w:hAnsi="Bookman Old Style" w:cs="Helvetica"/>
            <w:color w:val="0000FF"/>
            <w:sz w:val="24"/>
            <w:szCs w:val="24"/>
            <w:u w:val="single"/>
          </w:rPr>
          <w:t>https://www.amazon.com/Evidence-Based-Practice-Nursing-Healthcare-Improvement/dp/0323480055</w:t>
        </w:r>
      </w:hyperlink>
    </w:p>
    <w:p w14:paraId="7DD13CFA" w14:textId="50F522C3" w:rsidR="00817D14" w:rsidRDefault="00817D14" w:rsidP="00817D14">
      <w:pPr>
        <w:shd w:val="clear" w:color="auto" w:fill="FFFFFF"/>
        <w:spacing w:before="180" w:after="180" w:line="240" w:lineRule="auto"/>
        <w:rPr>
          <w:rFonts w:ascii="Helvetica" w:eastAsia="Times New Roman" w:hAnsi="Helvetica" w:cs="Helvetica"/>
          <w:color w:val="2D3B45"/>
          <w:sz w:val="24"/>
          <w:szCs w:val="24"/>
        </w:rPr>
      </w:pPr>
    </w:p>
    <w:p w14:paraId="674364F6" w14:textId="58EF9E59" w:rsidR="00817D14" w:rsidRDefault="00817D14" w:rsidP="00817D14">
      <w:pPr>
        <w:shd w:val="clear" w:color="auto" w:fill="FFFFFF"/>
        <w:spacing w:before="180" w:after="180" w:line="240" w:lineRule="auto"/>
        <w:rPr>
          <w:rFonts w:ascii="Bookman Old Style" w:eastAsia="Times New Roman" w:hAnsi="Bookman Old Style" w:cs="Helvetica"/>
          <w:color w:val="2D3B45"/>
          <w:sz w:val="24"/>
          <w:szCs w:val="24"/>
        </w:rPr>
      </w:pPr>
      <w:r w:rsidRPr="001529E0">
        <w:rPr>
          <w:rFonts w:ascii="Bookman Old Style" w:eastAsia="Times New Roman" w:hAnsi="Bookman Old Style" w:cs="Helvetica"/>
          <w:color w:val="2D3B45"/>
          <w:sz w:val="24"/>
          <w:szCs w:val="24"/>
        </w:rPr>
        <w:t>Second classmate initial post:</w:t>
      </w:r>
    </w:p>
    <w:p w14:paraId="7B9A9904" w14:textId="34D17F8B" w:rsidR="008C5A87" w:rsidRPr="001529E0" w:rsidRDefault="008C5A87" w:rsidP="00817D14">
      <w:pPr>
        <w:shd w:val="clear" w:color="auto" w:fill="FFFFFF"/>
        <w:spacing w:before="180" w:after="180" w:line="240" w:lineRule="auto"/>
        <w:rPr>
          <w:rFonts w:ascii="Bookman Old Style" w:eastAsia="Times New Roman" w:hAnsi="Bookman Old Style" w:cs="Helvetica"/>
          <w:color w:val="2D3B45"/>
          <w:sz w:val="24"/>
          <w:szCs w:val="24"/>
        </w:rPr>
      </w:pPr>
      <w:r>
        <w:rPr>
          <w:rFonts w:ascii="Bookman Old Style" w:eastAsia="Times New Roman" w:hAnsi="Bookman Old Style" w:cs="Helvetica"/>
          <w:color w:val="2D3B45"/>
          <w:sz w:val="24"/>
          <w:szCs w:val="24"/>
        </w:rPr>
        <w:t xml:space="preserve">Hello </w:t>
      </w:r>
      <w:r w:rsidR="00DB3BC7">
        <w:rPr>
          <w:rFonts w:ascii="Bookman Old Style" w:eastAsia="Times New Roman" w:hAnsi="Bookman Old Style" w:cs="Helvetica"/>
          <w:color w:val="2D3B45"/>
          <w:sz w:val="24"/>
          <w:szCs w:val="24"/>
        </w:rPr>
        <w:t>classmate,</w:t>
      </w:r>
    </w:p>
    <w:p w14:paraId="0B255F31" w14:textId="3735960F" w:rsidR="00817D14" w:rsidRPr="001529E0" w:rsidRDefault="00817D14" w:rsidP="00817D14">
      <w:pPr>
        <w:shd w:val="clear" w:color="auto" w:fill="FFFFFF"/>
        <w:spacing w:before="180" w:after="180" w:line="240" w:lineRule="auto"/>
        <w:rPr>
          <w:rFonts w:ascii="Bookman Old Style" w:eastAsia="Times New Roman" w:hAnsi="Bookman Old Style" w:cs="Helvetica"/>
          <w:color w:val="2D3B45"/>
          <w:sz w:val="24"/>
          <w:szCs w:val="24"/>
        </w:rPr>
      </w:pPr>
      <w:r w:rsidRPr="001529E0">
        <w:rPr>
          <w:rFonts w:ascii="Bookman Old Style" w:eastAsia="Times New Roman" w:hAnsi="Bookman Old Style" w:cs="Helvetica"/>
          <w:color w:val="2D3B45"/>
          <w:sz w:val="24"/>
          <w:szCs w:val="24"/>
        </w:rPr>
        <w:t xml:space="preserve">The biggest struggle in most hospitals is the need for adequate staffing. As a nurse this is very frustrating. You often feel like you are being spread thin and are asked to do way more than you can handle. I would handle this with using the Iowa Model of Evidence Based Practice. The first step to the model is selecting a topic. The topic that I am choosing is lack of adequate and safe staffing. The next step in the model is forming a team. If I formed a team, I would consider forming a team of nurses because nurses are the ones caring for the patients, and who are experiencing this problem. The next step would be retrieving some evidence as to what adequate and safe staffing looks like. According to Jones (2020), methods of calculating staffing levels do not </w:t>
      </w:r>
      <w:r w:rsidR="00DB3BC7" w:rsidRPr="001529E0">
        <w:rPr>
          <w:rFonts w:ascii="Bookman Old Style" w:eastAsia="Times New Roman" w:hAnsi="Bookman Old Style" w:cs="Helvetica"/>
          <w:color w:val="2D3B45"/>
          <w:sz w:val="24"/>
          <w:szCs w:val="24"/>
        </w:rPr>
        <w:t>consider</w:t>
      </w:r>
      <w:r w:rsidRPr="001529E0">
        <w:rPr>
          <w:rFonts w:ascii="Bookman Old Style" w:eastAsia="Times New Roman" w:hAnsi="Bookman Old Style" w:cs="Helvetica"/>
          <w:color w:val="2D3B45"/>
          <w:sz w:val="24"/>
          <w:szCs w:val="24"/>
        </w:rPr>
        <w:t xml:space="preserve"> the acuity and complexity of a patient and their needs. Instead, the method is counting a patient as a patient and a nurse as a nurse. I often feel that this is how the staffing ratios are now, especially since Covid-19. Nurses are feeling like they are just a body to fill staffing needs, and not taken into consideration of their needs. The next step of the model is grading the evidence. The part of model for grading evidence would be to determine how great the evidence is. According to Jones (2020), nurses in Queensland, New Zealand, were led to a nursing crisis that had a mass exodus of experienced nurses and many leaving the field of nursing due to clinical pressure. It can be detrimental to patients and nurses, without adequate staffing. The next step in the model is to develop an EBP standard, which then leads to the implementing of the EBP. There would be guidelines for adequate and safe staffing for </w:t>
      </w:r>
      <w:r w:rsidR="00DB3BC7" w:rsidRPr="001529E0">
        <w:rPr>
          <w:rFonts w:ascii="Bookman Old Style" w:eastAsia="Times New Roman" w:hAnsi="Bookman Old Style" w:cs="Helvetica"/>
          <w:color w:val="2D3B45"/>
          <w:sz w:val="24"/>
          <w:szCs w:val="24"/>
        </w:rPr>
        <w:t>a period</w:t>
      </w:r>
      <w:r w:rsidRPr="001529E0">
        <w:rPr>
          <w:rFonts w:ascii="Bookman Old Style" w:eastAsia="Times New Roman" w:hAnsi="Bookman Old Style" w:cs="Helvetica"/>
          <w:color w:val="2D3B45"/>
          <w:sz w:val="24"/>
          <w:szCs w:val="24"/>
        </w:rPr>
        <w:t>, and then it would be evaluated. The evidence would be evaluated by the effect on the staff and patients’ outcomes, (Grace Tan, 2013).</w:t>
      </w:r>
    </w:p>
    <w:p w14:paraId="2CB82E74" w14:textId="77777777" w:rsidR="00817D14" w:rsidRPr="001529E0" w:rsidRDefault="00817D14" w:rsidP="00817D14">
      <w:pPr>
        <w:shd w:val="clear" w:color="auto" w:fill="FFFFFF"/>
        <w:spacing w:before="180" w:after="180" w:line="240" w:lineRule="auto"/>
        <w:rPr>
          <w:rFonts w:ascii="Bookman Old Style" w:eastAsia="Times New Roman" w:hAnsi="Bookman Old Style" w:cs="Helvetica"/>
          <w:color w:val="2D3B45"/>
          <w:sz w:val="24"/>
          <w:szCs w:val="24"/>
        </w:rPr>
      </w:pPr>
      <w:r w:rsidRPr="00817D14">
        <w:rPr>
          <w:rFonts w:ascii="Bookman Old Style" w:eastAsia="Times New Roman" w:hAnsi="Bookman Old Style" w:cs="Helvetica"/>
          <w:color w:val="2D3B45"/>
          <w:sz w:val="24"/>
          <w:szCs w:val="24"/>
        </w:rPr>
        <w:t> </w:t>
      </w:r>
      <w:r w:rsidRPr="00817D14">
        <w:rPr>
          <w:rFonts w:ascii="Bookman Old Style" w:eastAsia="Times New Roman" w:hAnsi="Bookman Old Style" w:cs="Helvetica"/>
          <w:b/>
          <w:bCs/>
          <w:color w:val="2D3B45"/>
          <w:sz w:val="24"/>
          <w:szCs w:val="24"/>
        </w:rPr>
        <w:t>References</w:t>
      </w:r>
      <w:r w:rsidRPr="001529E0">
        <w:rPr>
          <w:rFonts w:ascii="Bookman Old Style" w:eastAsia="Times New Roman" w:hAnsi="Bookman Old Style" w:cs="Helvetica"/>
          <w:color w:val="2D3B45"/>
          <w:sz w:val="24"/>
          <w:szCs w:val="24"/>
        </w:rPr>
        <w:t xml:space="preserve">: </w:t>
      </w:r>
      <w:r w:rsidRPr="00817D14">
        <w:rPr>
          <w:rFonts w:ascii="Bookman Old Style" w:eastAsia="Times New Roman" w:hAnsi="Bookman Old Style" w:cs="Helvetica"/>
          <w:color w:val="2D3B45"/>
          <w:sz w:val="24"/>
          <w:szCs w:val="24"/>
        </w:rPr>
        <w:t>Grace Tan. (2013, October 9). </w:t>
      </w:r>
      <w:r w:rsidRPr="00817D14">
        <w:rPr>
          <w:rFonts w:ascii="Bookman Old Style" w:eastAsia="Times New Roman" w:hAnsi="Bookman Old Style" w:cs="Helvetica"/>
          <w:i/>
          <w:iCs/>
          <w:color w:val="2D3B45"/>
          <w:sz w:val="24"/>
          <w:szCs w:val="24"/>
        </w:rPr>
        <w:t>Iowa Model - An Evidence Based Practice Model</w:t>
      </w:r>
      <w:r w:rsidRPr="00817D14">
        <w:rPr>
          <w:rFonts w:ascii="Bookman Old Style" w:eastAsia="Times New Roman" w:hAnsi="Bookman Old Style" w:cs="Helvetica"/>
          <w:color w:val="2D3B45"/>
          <w:sz w:val="24"/>
          <w:szCs w:val="24"/>
        </w:rPr>
        <w:t> [Video]. YouTube.</w:t>
      </w:r>
    </w:p>
    <w:p w14:paraId="234D6BCC" w14:textId="77777777" w:rsidR="00817D14" w:rsidRPr="001529E0" w:rsidRDefault="00817D14" w:rsidP="00817D14">
      <w:pPr>
        <w:shd w:val="clear" w:color="auto" w:fill="FFFFFF"/>
        <w:spacing w:before="180" w:after="180" w:line="240" w:lineRule="auto"/>
        <w:rPr>
          <w:rFonts w:ascii="Bookman Old Style" w:eastAsia="Times New Roman" w:hAnsi="Bookman Old Style" w:cs="Helvetica"/>
          <w:color w:val="2D3B45"/>
          <w:sz w:val="24"/>
          <w:szCs w:val="24"/>
        </w:rPr>
      </w:pPr>
      <w:r w:rsidRPr="00817D14">
        <w:rPr>
          <w:rFonts w:ascii="Bookman Old Style" w:eastAsia="Times New Roman" w:hAnsi="Bookman Old Style" w:cs="Helvetica"/>
          <w:color w:val="2D3B45"/>
          <w:sz w:val="24"/>
          <w:szCs w:val="24"/>
        </w:rPr>
        <w:t>Jones, M. (2020). Are ratios really the answer? </w:t>
      </w:r>
      <w:r w:rsidRPr="00817D14">
        <w:rPr>
          <w:rFonts w:ascii="Bookman Old Style" w:eastAsia="Times New Roman" w:hAnsi="Bookman Old Style" w:cs="Helvetica"/>
          <w:i/>
          <w:iCs/>
          <w:color w:val="2D3B45"/>
          <w:sz w:val="24"/>
          <w:szCs w:val="24"/>
        </w:rPr>
        <w:t xml:space="preserve">Kai </w:t>
      </w:r>
      <w:proofErr w:type="spellStart"/>
      <w:r w:rsidRPr="00817D14">
        <w:rPr>
          <w:rFonts w:ascii="Bookman Old Style" w:eastAsia="Times New Roman" w:hAnsi="Bookman Old Style" w:cs="Helvetica"/>
          <w:i/>
          <w:iCs/>
          <w:color w:val="2D3B45"/>
          <w:sz w:val="24"/>
          <w:szCs w:val="24"/>
        </w:rPr>
        <w:t>Tiaki</w:t>
      </w:r>
      <w:proofErr w:type="spellEnd"/>
      <w:r w:rsidRPr="00817D14">
        <w:rPr>
          <w:rFonts w:ascii="Bookman Old Style" w:eastAsia="Times New Roman" w:hAnsi="Bookman Old Style" w:cs="Helvetica"/>
          <w:i/>
          <w:iCs/>
          <w:color w:val="2D3B45"/>
          <w:sz w:val="24"/>
          <w:szCs w:val="24"/>
        </w:rPr>
        <w:t xml:space="preserve"> Nursing New Zealand</w:t>
      </w:r>
      <w:r w:rsidRPr="00817D14">
        <w:rPr>
          <w:rFonts w:ascii="Bookman Old Style" w:eastAsia="Times New Roman" w:hAnsi="Bookman Old Style" w:cs="Helvetica"/>
          <w:color w:val="2D3B45"/>
          <w:sz w:val="24"/>
          <w:szCs w:val="24"/>
        </w:rPr>
        <w:t>, </w:t>
      </w:r>
      <w:r w:rsidRPr="00817D14">
        <w:rPr>
          <w:rFonts w:ascii="Bookman Old Style" w:eastAsia="Times New Roman" w:hAnsi="Bookman Old Style" w:cs="Helvetica"/>
          <w:i/>
          <w:iCs/>
          <w:color w:val="2D3B45"/>
          <w:sz w:val="24"/>
          <w:szCs w:val="24"/>
        </w:rPr>
        <w:t>26</w:t>
      </w:r>
      <w:r w:rsidRPr="00817D14">
        <w:rPr>
          <w:rFonts w:ascii="Bookman Old Style" w:eastAsia="Times New Roman" w:hAnsi="Bookman Old Style" w:cs="Helvetica"/>
          <w:color w:val="2D3B45"/>
          <w:sz w:val="24"/>
          <w:szCs w:val="24"/>
        </w:rPr>
        <w:t>(5), 26–28.</w:t>
      </w:r>
    </w:p>
    <w:p w14:paraId="1BD5B52D" w14:textId="77777777" w:rsidR="00817D14" w:rsidRPr="001529E0" w:rsidRDefault="00817D14" w:rsidP="00817D14">
      <w:pPr>
        <w:shd w:val="clear" w:color="auto" w:fill="FFFFFF"/>
        <w:spacing w:before="180" w:after="180" w:line="240" w:lineRule="auto"/>
        <w:rPr>
          <w:rFonts w:ascii="Bookman Old Style" w:eastAsia="Times New Roman" w:hAnsi="Bookman Old Style" w:cs="Helvetica"/>
          <w:color w:val="2D3B45"/>
          <w:sz w:val="24"/>
          <w:szCs w:val="24"/>
        </w:rPr>
      </w:pPr>
    </w:p>
    <w:p w14:paraId="32003FF6" w14:textId="77777777" w:rsidR="008C5A87" w:rsidRDefault="008C5A87" w:rsidP="00817D14">
      <w:pPr>
        <w:shd w:val="clear" w:color="auto" w:fill="FFFFFF"/>
        <w:spacing w:before="180" w:after="180" w:line="240" w:lineRule="auto"/>
        <w:rPr>
          <w:rFonts w:ascii="Bookman Old Style" w:eastAsia="Times New Roman" w:hAnsi="Bookman Old Style" w:cs="Helvetica"/>
          <w:color w:val="2D3B45"/>
          <w:sz w:val="24"/>
          <w:szCs w:val="24"/>
        </w:rPr>
      </w:pPr>
    </w:p>
    <w:p w14:paraId="4AD844E8" w14:textId="77777777" w:rsidR="008C5A87" w:rsidRDefault="008C5A87" w:rsidP="00817D14">
      <w:pPr>
        <w:shd w:val="clear" w:color="auto" w:fill="FFFFFF"/>
        <w:spacing w:before="180" w:after="180" w:line="240" w:lineRule="auto"/>
        <w:rPr>
          <w:rFonts w:ascii="Bookman Old Style" w:eastAsia="Times New Roman" w:hAnsi="Bookman Old Style" w:cs="Helvetica"/>
          <w:color w:val="2D3B45"/>
          <w:sz w:val="24"/>
          <w:szCs w:val="24"/>
        </w:rPr>
      </w:pPr>
    </w:p>
    <w:p w14:paraId="34EC3828" w14:textId="753F8AE9" w:rsidR="00817D14" w:rsidRPr="00817D14" w:rsidRDefault="00817D14" w:rsidP="00817D14">
      <w:pPr>
        <w:shd w:val="clear" w:color="auto" w:fill="FFFFFF"/>
        <w:spacing w:before="180" w:after="180" w:line="240" w:lineRule="auto"/>
        <w:rPr>
          <w:rFonts w:ascii="Bookman Old Style" w:eastAsia="Times New Roman" w:hAnsi="Bookman Old Style" w:cs="Helvetica"/>
          <w:color w:val="2D3B45"/>
          <w:sz w:val="24"/>
          <w:szCs w:val="24"/>
        </w:rPr>
      </w:pPr>
      <w:r w:rsidRPr="00817D14">
        <w:rPr>
          <w:rFonts w:ascii="Bookman Old Style" w:eastAsia="Times New Roman" w:hAnsi="Bookman Old Style" w:cs="Helvetica"/>
          <w:color w:val="2D3B45"/>
          <w:sz w:val="24"/>
          <w:szCs w:val="24"/>
        </w:rPr>
        <w:t>Hi</w:t>
      </w:r>
      <w:r w:rsidR="008C5A87">
        <w:rPr>
          <w:rFonts w:ascii="Bookman Old Style" w:eastAsia="Times New Roman" w:hAnsi="Bookman Old Style" w:cs="Helvetica"/>
          <w:color w:val="2D3B45"/>
          <w:sz w:val="24"/>
          <w:szCs w:val="24"/>
        </w:rPr>
        <w:t xml:space="preserve"> classmate, </w:t>
      </w:r>
    </w:p>
    <w:p w14:paraId="75C855B8" w14:textId="4CF89CD0" w:rsidR="00817D14" w:rsidRPr="00817D14" w:rsidRDefault="00817D14" w:rsidP="00817D14">
      <w:pPr>
        <w:shd w:val="clear" w:color="auto" w:fill="FFFFFF"/>
        <w:spacing w:before="180" w:after="180" w:line="240" w:lineRule="auto"/>
        <w:rPr>
          <w:rFonts w:ascii="Bookman Old Style" w:eastAsia="Times New Roman" w:hAnsi="Bookman Old Style" w:cs="Helvetica"/>
          <w:color w:val="2D3B45"/>
          <w:sz w:val="24"/>
          <w:szCs w:val="24"/>
        </w:rPr>
      </w:pPr>
      <w:r w:rsidRPr="00817D14">
        <w:rPr>
          <w:rFonts w:ascii="Bookman Old Style" w:eastAsia="Times New Roman" w:hAnsi="Bookman Old Style" w:cs="Helvetica"/>
          <w:color w:val="2D3B45"/>
          <w:sz w:val="24"/>
          <w:szCs w:val="24"/>
        </w:rPr>
        <w:t xml:space="preserve">     In the dialysis world, the securing of the lines is a problem that if not dealt with can have catastrophic results.  If a dialysis needle becomes dislodged while a patient is on treatment it can lead to a risk to the patient.  With a blood flow rate (BFR) of 300 ml/min, a patient can lose 300 ml of blood in a minute.  After 5 minutes they can lose 1.5 L of blood.  (Lee, Penn, Hand, </w:t>
      </w:r>
      <w:proofErr w:type="gramStart"/>
      <w:r w:rsidRPr="00817D14">
        <w:rPr>
          <w:rFonts w:ascii="Bookman Old Style" w:eastAsia="Times New Roman" w:hAnsi="Bookman Old Style" w:cs="Helvetica"/>
          <w:color w:val="2D3B45"/>
          <w:sz w:val="24"/>
          <w:szCs w:val="24"/>
        </w:rPr>
        <w:t>Dobson ,</w:t>
      </w:r>
      <w:proofErr w:type="gramEnd"/>
      <w:r w:rsidRPr="00817D14">
        <w:rPr>
          <w:rFonts w:ascii="Bookman Old Style" w:eastAsia="Times New Roman" w:hAnsi="Bookman Old Style" w:cs="Helvetica"/>
          <w:color w:val="2D3B45"/>
          <w:sz w:val="24"/>
          <w:szCs w:val="24"/>
        </w:rPr>
        <w:t xml:space="preserve"> 2016).  The dialysis patient is already at risk of being </w:t>
      </w:r>
      <w:r w:rsidR="00DB3BC7" w:rsidRPr="00817D14">
        <w:rPr>
          <w:rFonts w:ascii="Bookman Old Style" w:eastAsia="Times New Roman" w:hAnsi="Bookman Old Style" w:cs="Helvetica"/>
          <w:color w:val="2D3B45"/>
          <w:sz w:val="24"/>
          <w:szCs w:val="24"/>
        </w:rPr>
        <w:t>anemic but</w:t>
      </w:r>
      <w:r w:rsidRPr="00817D14">
        <w:rPr>
          <w:rFonts w:ascii="Bookman Old Style" w:eastAsia="Times New Roman" w:hAnsi="Bookman Old Style" w:cs="Helvetica"/>
          <w:color w:val="2D3B45"/>
          <w:sz w:val="24"/>
          <w:szCs w:val="24"/>
        </w:rPr>
        <w:t xml:space="preserve"> losing additional blood can cause more complications.</w:t>
      </w:r>
    </w:p>
    <w:p w14:paraId="218D625D" w14:textId="77777777" w:rsidR="00817D14" w:rsidRPr="00817D14" w:rsidRDefault="00817D14" w:rsidP="00817D14">
      <w:pPr>
        <w:shd w:val="clear" w:color="auto" w:fill="FFFFFF"/>
        <w:spacing w:before="180" w:after="180" w:line="240" w:lineRule="auto"/>
        <w:rPr>
          <w:rFonts w:ascii="Bookman Old Style" w:eastAsia="Times New Roman" w:hAnsi="Bookman Old Style" w:cs="Helvetica"/>
          <w:color w:val="2D3B45"/>
          <w:sz w:val="24"/>
          <w:szCs w:val="24"/>
        </w:rPr>
      </w:pPr>
      <w:r w:rsidRPr="00817D14">
        <w:rPr>
          <w:rFonts w:ascii="Bookman Old Style" w:eastAsia="Times New Roman" w:hAnsi="Bookman Old Style" w:cs="Helvetica"/>
          <w:color w:val="2D3B45"/>
          <w:sz w:val="24"/>
          <w:szCs w:val="24"/>
        </w:rPr>
        <w:t>Using the Iowa Model of Evidence-Based Practice:</w:t>
      </w:r>
    </w:p>
    <w:p w14:paraId="449EC7F8" w14:textId="20809A71" w:rsidR="00817D14" w:rsidRPr="00DB3BC7" w:rsidRDefault="00817D14" w:rsidP="00DB3BC7">
      <w:pPr>
        <w:numPr>
          <w:ilvl w:val="0"/>
          <w:numId w:val="4"/>
        </w:numPr>
        <w:shd w:val="clear" w:color="auto" w:fill="FFFFFF"/>
        <w:spacing w:before="100" w:beforeAutospacing="1" w:after="0" w:line="240" w:lineRule="auto"/>
        <w:ind w:left="1095"/>
        <w:rPr>
          <w:rFonts w:ascii="Bookman Old Style" w:eastAsia="Times New Roman" w:hAnsi="Bookman Old Style" w:cs="Helvetica"/>
          <w:color w:val="2D3B45"/>
          <w:sz w:val="24"/>
          <w:szCs w:val="24"/>
        </w:rPr>
      </w:pPr>
      <w:r w:rsidRPr="00817D14">
        <w:rPr>
          <w:rFonts w:ascii="Bookman Old Style" w:eastAsia="Times New Roman" w:hAnsi="Bookman Old Style" w:cs="Helvetica"/>
          <w:color w:val="2D3B45"/>
          <w:sz w:val="24"/>
          <w:szCs w:val="24"/>
        </w:rPr>
        <w:t>Selecting the topic</w:t>
      </w:r>
      <w:r w:rsidR="00DB3BC7" w:rsidRPr="00817D14">
        <w:rPr>
          <w:rFonts w:ascii="Bookman Old Style" w:eastAsia="Times New Roman" w:hAnsi="Bookman Old Style" w:cs="Helvetica"/>
          <w:color w:val="2D3B45"/>
          <w:sz w:val="24"/>
          <w:szCs w:val="24"/>
        </w:rPr>
        <w:t>- Proper</w:t>
      </w:r>
      <w:r w:rsidRPr="00817D14">
        <w:rPr>
          <w:rFonts w:ascii="Bookman Old Style" w:eastAsia="Times New Roman" w:hAnsi="Bookman Old Style" w:cs="Helvetica"/>
          <w:color w:val="2D3B45"/>
          <w:sz w:val="24"/>
          <w:szCs w:val="24"/>
        </w:rPr>
        <w:t xml:space="preserve"> taping of dialysis needles.</w:t>
      </w:r>
    </w:p>
    <w:p w14:paraId="7D06A59C" w14:textId="0D3A6E45" w:rsidR="00817D14" w:rsidRPr="00DB3BC7" w:rsidRDefault="00817D14" w:rsidP="00DB3BC7">
      <w:pPr>
        <w:numPr>
          <w:ilvl w:val="0"/>
          <w:numId w:val="5"/>
        </w:numPr>
        <w:shd w:val="clear" w:color="auto" w:fill="FFFFFF"/>
        <w:spacing w:before="100" w:beforeAutospacing="1" w:after="0" w:line="240" w:lineRule="auto"/>
        <w:ind w:left="1095"/>
        <w:rPr>
          <w:rFonts w:ascii="Bookman Old Style" w:eastAsia="Times New Roman" w:hAnsi="Bookman Old Style" w:cs="Helvetica"/>
          <w:color w:val="2D3B45"/>
          <w:sz w:val="24"/>
          <w:szCs w:val="24"/>
        </w:rPr>
      </w:pPr>
      <w:r w:rsidRPr="00817D14">
        <w:rPr>
          <w:rFonts w:ascii="Bookman Old Style" w:eastAsia="Times New Roman" w:hAnsi="Bookman Old Style" w:cs="Helvetica"/>
          <w:color w:val="2D3B45"/>
          <w:sz w:val="24"/>
          <w:szCs w:val="24"/>
        </w:rPr>
        <w:t>Forming a team- I would have both dialysis technicians and nurses on the team.</w:t>
      </w:r>
    </w:p>
    <w:p w14:paraId="0C6E3BF3" w14:textId="69AAB1DF" w:rsidR="00817D14" w:rsidRPr="00DB3BC7" w:rsidRDefault="00817D14" w:rsidP="00DB3BC7">
      <w:pPr>
        <w:numPr>
          <w:ilvl w:val="0"/>
          <w:numId w:val="6"/>
        </w:numPr>
        <w:shd w:val="clear" w:color="auto" w:fill="FFFFFF"/>
        <w:spacing w:before="100" w:beforeAutospacing="1" w:after="0" w:line="240" w:lineRule="auto"/>
        <w:ind w:left="1095"/>
        <w:rPr>
          <w:rFonts w:ascii="Bookman Old Style" w:eastAsia="Times New Roman" w:hAnsi="Bookman Old Style" w:cs="Helvetica"/>
          <w:color w:val="2D3B45"/>
          <w:sz w:val="24"/>
          <w:szCs w:val="24"/>
        </w:rPr>
      </w:pPr>
      <w:r w:rsidRPr="00817D14">
        <w:rPr>
          <w:rFonts w:ascii="Bookman Old Style" w:eastAsia="Times New Roman" w:hAnsi="Bookman Old Style" w:cs="Helvetica"/>
          <w:color w:val="2D3B45"/>
          <w:sz w:val="24"/>
          <w:szCs w:val="24"/>
        </w:rPr>
        <w:t xml:space="preserve">Retrieving the evidence- A survey of taping strategies should be done.  Taking pictures of the taping, so people can critique.  Make sure there are no patient identifiers that can identify the patient or the tech.  Looking at how the needles are taped will show many different techniques.  At my clinic, we have both our own techs and travel techs.  Depending on how they learned and how they teach, there are many different techniques.    We also have patients that have allergies to the </w:t>
      </w:r>
      <w:proofErr w:type="gramStart"/>
      <w:r w:rsidRPr="00817D14">
        <w:rPr>
          <w:rFonts w:ascii="Bookman Old Style" w:eastAsia="Times New Roman" w:hAnsi="Bookman Old Style" w:cs="Helvetica"/>
          <w:color w:val="2D3B45"/>
          <w:sz w:val="24"/>
          <w:szCs w:val="24"/>
        </w:rPr>
        <w:t>tape</w:t>
      </w:r>
      <w:proofErr w:type="gramEnd"/>
      <w:r w:rsidRPr="00817D14">
        <w:rPr>
          <w:rFonts w:ascii="Bookman Old Style" w:eastAsia="Times New Roman" w:hAnsi="Bookman Old Style" w:cs="Helvetica"/>
          <w:color w:val="2D3B45"/>
          <w:sz w:val="24"/>
          <w:szCs w:val="24"/>
        </w:rPr>
        <w:t xml:space="preserve"> and we use other methods for taping, such as wrapping with COBAN.  Will also need to look at the different ways it is done.  A literature search to see what taping methods are recommended by the ANNA should also be reviewed.</w:t>
      </w:r>
    </w:p>
    <w:p w14:paraId="71C9357D" w14:textId="387A3729" w:rsidR="00817D14" w:rsidRPr="00DB3BC7" w:rsidRDefault="00817D14" w:rsidP="00DB3BC7">
      <w:pPr>
        <w:numPr>
          <w:ilvl w:val="0"/>
          <w:numId w:val="7"/>
        </w:numPr>
        <w:shd w:val="clear" w:color="auto" w:fill="FFFFFF"/>
        <w:spacing w:before="100" w:beforeAutospacing="1" w:after="0" w:line="240" w:lineRule="auto"/>
        <w:ind w:left="1095"/>
        <w:rPr>
          <w:rFonts w:ascii="Bookman Old Style" w:eastAsia="Times New Roman" w:hAnsi="Bookman Old Style" w:cs="Helvetica"/>
          <w:color w:val="2D3B45"/>
          <w:sz w:val="24"/>
          <w:szCs w:val="24"/>
        </w:rPr>
      </w:pPr>
      <w:r w:rsidRPr="00817D14">
        <w:rPr>
          <w:rFonts w:ascii="Bookman Old Style" w:eastAsia="Times New Roman" w:hAnsi="Bookman Old Style" w:cs="Helvetica"/>
          <w:color w:val="2D3B45"/>
          <w:sz w:val="24"/>
          <w:szCs w:val="24"/>
        </w:rPr>
        <w:t>Grading the evidence- As the various techniques are reviewed, they also need to be looked at for how secure the needle is.  Are there some techniques that are allowing the needles to be able to move more?  Are there other causes that could be causing the needles to dislodge?  These also need to be reviewed for causative factors, such as covering up the bloodlines with a blanket due to the patient being cold.  What techniques does the literature recommend and would those work with our patients?</w:t>
      </w:r>
    </w:p>
    <w:p w14:paraId="4F15F0C6" w14:textId="77777777" w:rsidR="00817D14" w:rsidRPr="00817D14" w:rsidRDefault="00817D14" w:rsidP="00817D14">
      <w:pPr>
        <w:numPr>
          <w:ilvl w:val="0"/>
          <w:numId w:val="8"/>
        </w:numPr>
        <w:shd w:val="clear" w:color="auto" w:fill="FFFFFF"/>
        <w:spacing w:before="100" w:beforeAutospacing="1" w:after="0" w:line="240" w:lineRule="auto"/>
        <w:ind w:left="1095"/>
        <w:rPr>
          <w:rFonts w:ascii="Bookman Old Style" w:eastAsia="Times New Roman" w:hAnsi="Bookman Old Style" w:cs="Helvetica"/>
          <w:color w:val="2D3B45"/>
          <w:sz w:val="24"/>
          <w:szCs w:val="24"/>
        </w:rPr>
      </w:pPr>
      <w:r w:rsidRPr="00817D14">
        <w:rPr>
          <w:rFonts w:ascii="Bookman Old Style" w:eastAsia="Times New Roman" w:hAnsi="Bookman Old Style" w:cs="Helvetica"/>
          <w:color w:val="2D3B45"/>
          <w:sz w:val="24"/>
          <w:szCs w:val="24"/>
        </w:rPr>
        <w:t>Developing an EPB standard- Decide what is the standard taping method for the clinic.  Note when there are patients that need to have exceptions, and what are the accepted exceptions.</w:t>
      </w:r>
    </w:p>
    <w:p w14:paraId="17C2B938" w14:textId="77777777" w:rsidR="00817D14" w:rsidRPr="00817D14" w:rsidRDefault="00817D14" w:rsidP="00817D14">
      <w:pPr>
        <w:shd w:val="clear" w:color="auto" w:fill="FFFFFF"/>
        <w:spacing w:before="180" w:after="180" w:line="240" w:lineRule="auto"/>
        <w:rPr>
          <w:rFonts w:ascii="Bookman Old Style" w:eastAsia="Times New Roman" w:hAnsi="Bookman Old Style" w:cs="Helvetica"/>
          <w:color w:val="2D3B45"/>
          <w:sz w:val="24"/>
          <w:szCs w:val="24"/>
        </w:rPr>
      </w:pPr>
      <w:r w:rsidRPr="00817D14">
        <w:rPr>
          <w:rFonts w:ascii="Bookman Old Style" w:eastAsia="Times New Roman" w:hAnsi="Bookman Old Style" w:cs="Helvetica"/>
          <w:color w:val="2D3B45"/>
          <w:sz w:val="24"/>
          <w:szCs w:val="24"/>
        </w:rPr>
        <w:t> </w:t>
      </w:r>
    </w:p>
    <w:p w14:paraId="0589BC86" w14:textId="149C40D2" w:rsidR="00817D14" w:rsidRPr="00DB3BC7" w:rsidRDefault="00817D14" w:rsidP="00DB3BC7">
      <w:pPr>
        <w:numPr>
          <w:ilvl w:val="0"/>
          <w:numId w:val="9"/>
        </w:numPr>
        <w:shd w:val="clear" w:color="auto" w:fill="FFFFFF"/>
        <w:spacing w:before="100" w:beforeAutospacing="1" w:after="0" w:line="240" w:lineRule="auto"/>
        <w:ind w:left="1095"/>
        <w:rPr>
          <w:rFonts w:ascii="Bookman Old Style" w:eastAsia="Times New Roman" w:hAnsi="Bookman Old Style" w:cs="Helvetica"/>
          <w:color w:val="2D3B45"/>
          <w:sz w:val="24"/>
          <w:szCs w:val="24"/>
        </w:rPr>
      </w:pPr>
      <w:r w:rsidRPr="00817D14">
        <w:rPr>
          <w:rFonts w:ascii="Bookman Old Style" w:eastAsia="Times New Roman" w:hAnsi="Bookman Old Style" w:cs="Helvetica"/>
          <w:color w:val="2D3B45"/>
          <w:sz w:val="24"/>
          <w:szCs w:val="24"/>
        </w:rPr>
        <w:lastRenderedPageBreak/>
        <w:t xml:space="preserve">Implementing the EPB-Teach the staff using pictures and explanations as to why we are changing this. Be aware that it will take some time for people to get used to the changes.  Some techs have been doing this for years and it is hard to change.  Be supportive.  </w:t>
      </w:r>
      <w:proofErr w:type="gramStart"/>
      <w:r w:rsidRPr="00817D14">
        <w:rPr>
          <w:rFonts w:ascii="Bookman Old Style" w:eastAsia="Times New Roman" w:hAnsi="Bookman Old Style" w:cs="Helvetica"/>
          <w:color w:val="2D3B45"/>
          <w:sz w:val="24"/>
          <w:szCs w:val="24"/>
        </w:rPr>
        <w:t>Don’t</w:t>
      </w:r>
      <w:proofErr w:type="gramEnd"/>
      <w:r w:rsidRPr="00817D14">
        <w:rPr>
          <w:rFonts w:ascii="Bookman Old Style" w:eastAsia="Times New Roman" w:hAnsi="Bookman Old Style" w:cs="Helvetica"/>
          <w:color w:val="2D3B45"/>
          <w:sz w:val="24"/>
          <w:szCs w:val="24"/>
        </w:rPr>
        <w:t xml:space="preserve"> single out someone who is not following the new methods.  Talk to them privately. </w:t>
      </w:r>
    </w:p>
    <w:p w14:paraId="101219C7" w14:textId="77777777" w:rsidR="00817D14" w:rsidRPr="00817D14" w:rsidRDefault="00817D14" w:rsidP="00817D14">
      <w:pPr>
        <w:numPr>
          <w:ilvl w:val="0"/>
          <w:numId w:val="10"/>
        </w:numPr>
        <w:shd w:val="clear" w:color="auto" w:fill="FFFFFF"/>
        <w:spacing w:before="100" w:beforeAutospacing="1" w:after="0" w:line="240" w:lineRule="auto"/>
        <w:ind w:left="1095"/>
        <w:rPr>
          <w:rFonts w:ascii="Bookman Old Style" w:eastAsia="Times New Roman" w:hAnsi="Bookman Old Style" w:cs="Helvetica"/>
          <w:color w:val="2D3B45"/>
          <w:sz w:val="24"/>
          <w:szCs w:val="24"/>
        </w:rPr>
      </w:pPr>
      <w:r w:rsidRPr="00817D14">
        <w:rPr>
          <w:rFonts w:ascii="Bookman Old Style" w:eastAsia="Times New Roman" w:hAnsi="Bookman Old Style" w:cs="Helvetica"/>
          <w:color w:val="2D3B45"/>
          <w:sz w:val="24"/>
          <w:szCs w:val="24"/>
        </w:rPr>
        <w:t>Evaluating the effect on staff, patient, and fiscal outcomes- After a set amount of time, review the changes made.  Are the staff meeting the expectations?  Are the needles more secure?  What do the patients think about the changes in the taping methods?  Is there less chance of blood spills with improved taping methods?  What is the staff’s feeling about the changes?</w:t>
      </w:r>
    </w:p>
    <w:p w14:paraId="2173AA81" w14:textId="77777777" w:rsidR="00817D14" w:rsidRPr="00817D14" w:rsidRDefault="00817D14" w:rsidP="00817D14">
      <w:pPr>
        <w:shd w:val="clear" w:color="auto" w:fill="FFFFFF"/>
        <w:spacing w:before="180" w:after="180" w:line="240" w:lineRule="auto"/>
        <w:rPr>
          <w:rFonts w:ascii="Bookman Old Style" w:eastAsia="Times New Roman" w:hAnsi="Bookman Old Style" w:cs="Helvetica"/>
          <w:color w:val="2D3B45"/>
          <w:sz w:val="24"/>
          <w:szCs w:val="24"/>
        </w:rPr>
      </w:pPr>
      <w:r w:rsidRPr="00817D14">
        <w:rPr>
          <w:rFonts w:ascii="Bookman Old Style" w:eastAsia="Times New Roman" w:hAnsi="Bookman Old Style" w:cs="Helvetica"/>
          <w:color w:val="2D3B45"/>
          <w:sz w:val="24"/>
          <w:szCs w:val="24"/>
        </w:rPr>
        <w:t> </w:t>
      </w:r>
    </w:p>
    <w:p w14:paraId="6D60EE14" w14:textId="7F2FB667" w:rsidR="00817D14" w:rsidRPr="00817D14" w:rsidRDefault="00817D14" w:rsidP="00817D14">
      <w:pPr>
        <w:shd w:val="clear" w:color="auto" w:fill="FFFFFF"/>
        <w:spacing w:before="180" w:after="180" w:line="240" w:lineRule="auto"/>
        <w:rPr>
          <w:rFonts w:ascii="Bookman Old Style" w:eastAsia="Times New Roman" w:hAnsi="Bookman Old Style" w:cs="Helvetica"/>
          <w:color w:val="2D3B45"/>
          <w:sz w:val="24"/>
          <w:szCs w:val="24"/>
        </w:rPr>
      </w:pPr>
      <w:r w:rsidRPr="00817D14">
        <w:rPr>
          <w:rFonts w:ascii="Bookman Old Style" w:eastAsia="Times New Roman" w:hAnsi="Bookman Old Style" w:cs="Helvetica"/>
          <w:color w:val="2D3B45"/>
          <w:sz w:val="24"/>
          <w:szCs w:val="24"/>
        </w:rPr>
        <w:t xml:space="preserve">     We recently had needle dislodgement.  The patient was wrapped in a blanket and woke up pulling at the blanket.  A needle had been dislodged and blood went everywhere.  </w:t>
      </w:r>
      <w:r w:rsidR="007B783A" w:rsidRPr="001529E0">
        <w:rPr>
          <w:rFonts w:ascii="Bookman Old Style" w:eastAsia="Times New Roman" w:hAnsi="Bookman Old Style" w:cs="Helvetica"/>
          <w:color w:val="2D3B45"/>
          <w:sz w:val="24"/>
          <w:szCs w:val="24"/>
        </w:rPr>
        <w:t>Luckily,</w:t>
      </w:r>
      <w:r w:rsidRPr="00817D14">
        <w:rPr>
          <w:rFonts w:ascii="Bookman Old Style" w:eastAsia="Times New Roman" w:hAnsi="Bookman Old Style" w:cs="Helvetica"/>
          <w:color w:val="2D3B45"/>
          <w:sz w:val="24"/>
          <w:szCs w:val="24"/>
        </w:rPr>
        <w:t xml:space="preserve"> we caught it right away and minimized the blood loss from the patient.</w:t>
      </w:r>
    </w:p>
    <w:p w14:paraId="3A9A5F97" w14:textId="77777777" w:rsidR="00817D14" w:rsidRPr="00817D14" w:rsidRDefault="00817D14" w:rsidP="00817D14">
      <w:pPr>
        <w:shd w:val="clear" w:color="auto" w:fill="FFFFFF"/>
        <w:spacing w:before="180" w:after="180" w:line="240" w:lineRule="auto"/>
        <w:rPr>
          <w:rFonts w:ascii="Bookman Old Style" w:eastAsia="Times New Roman" w:hAnsi="Bookman Old Style" w:cs="Helvetica"/>
          <w:color w:val="2D3B45"/>
          <w:sz w:val="24"/>
          <w:szCs w:val="24"/>
        </w:rPr>
      </w:pPr>
      <w:r w:rsidRPr="00817D14">
        <w:rPr>
          <w:rFonts w:ascii="Bookman Old Style" w:eastAsia="Times New Roman" w:hAnsi="Bookman Old Style" w:cs="Helvetica"/>
          <w:color w:val="2D3B45"/>
          <w:sz w:val="24"/>
          <w:szCs w:val="24"/>
        </w:rPr>
        <w:t>Penni</w:t>
      </w:r>
    </w:p>
    <w:p w14:paraId="4F51F41A" w14:textId="77777777" w:rsidR="00817D14" w:rsidRPr="00817D14" w:rsidRDefault="00817D14" w:rsidP="00817D14">
      <w:pPr>
        <w:shd w:val="clear" w:color="auto" w:fill="FFFFFF"/>
        <w:spacing w:before="180" w:after="180" w:line="240" w:lineRule="auto"/>
        <w:rPr>
          <w:rFonts w:ascii="Bookman Old Style" w:eastAsia="Times New Roman" w:hAnsi="Bookman Old Style" w:cs="Helvetica"/>
          <w:color w:val="2D3B45"/>
          <w:sz w:val="24"/>
          <w:szCs w:val="24"/>
        </w:rPr>
      </w:pPr>
      <w:r w:rsidRPr="00817D14">
        <w:rPr>
          <w:rFonts w:ascii="Bookman Old Style" w:eastAsia="Times New Roman" w:hAnsi="Bookman Old Style" w:cs="Helvetica"/>
          <w:color w:val="2D3B45"/>
          <w:sz w:val="24"/>
          <w:szCs w:val="24"/>
        </w:rPr>
        <w:t>References</w:t>
      </w:r>
    </w:p>
    <w:p w14:paraId="7EC46A32" w14:textId="496F6612" w:rsidR="00DB3BC7" w:rsidRDefault="00817D14" w:rsidP="00817D14">
      <w:pPr>
        <w:shd w:val="clear" w:color="auto" w:fill="FFFFFF"/>
        <w:spacing w:before="180" w:after="0" w:line="240" w:lineRule="auto"/>
        <w:rPr>
          <w:rFonts w:ascii="Bookman Old Style" w:eastAsia="Times New Roman" w:hAnsi="Bookman Old Style" w:cs="Helvetica"/>
          <w:color w:val="2D3B45"/>
          <w:sz w:val="24"/>
          <w:szCs w:val="24"/>
        </w:rPr>
      </w:pPr>
      <w:r w:rsidRPr="00817D14">
        <w:rPr>
          <w:rFonts w:ascii="Bookman Old Style" w:eastAsia="Times New Roman" w:hAnsi="Bookman Old Style" w:cs="Helvetica"/>
          <w:color w:val="2D3B45"/>
          <w:sz w:val="24"/>
          <w:szCs w:val="24"/>
        </w:rPr>
        <w:t>Lee, A., Penn, K., Hand, C., Dobson, S, (2016) Taping of dialysis needles and securing of lines for patients on hemodialysis- a quality project, </w:t>
      </w:r>
      <w:r w:rsidRPr="00817D14">
        <w:rPr>
          <w:rFonts w:ascii="Bookman Old Style" w:eastAsia="Times New Roman" w:hAnsi="Bookman Old Style" w:cs="Helvetica"/>
          <w:i/>
          <w:iCs/>
          <w:color w:val="2D3B45"/>
          <w:sz w:val="24"/>
          <w:szCs w:val="24"/>
        </w:rPr>
        <w:t>Renal Society of Australasia Journal, 12 </w:t>
      </w:r>
      <w:r w:rsidRPr="00817D14">
        <w:rPr>
          <w:rFonts w:ascii="Bookman Old Style" w:eastAsia="Times New Roman" w:hAnsi="Bookman Old Style" w:cs="Helvetica"/>
          <w:color w:val="2D3B45"/>
          <w:sz w:val="24"/>
          <w:szCs w:val="24"/>
        </w:rPr>
        <w:t>(3), 82-86</w:t>
      </w:r>
    </w:p>
    <w:p w14:paraId="18CC7A3F" w14:textId="6E0CDE98" w:rsidR="00817D14" w:rsidRPr="00817D14" w:rsidRDefault="00817D14" w:rsidP="00817D14">
      <w:pPr>
        <w:shd w:val="clear" w:color="auto" w:fill="FFFFFF"/>
        <w:spacing w:before="180" w:after="0" w:line="240" w:lineRule="auto"/>
        <w:rPr>
          <w:rFonts w:ascii="Bookman Old Style" w:eastAsia="Times New Roman" w:hAnsi="Bookman Old Style" w:cs="Helvetica"/>
          <w:color w:val="2D3B45"/>
          <w:sz w:val="24"/>
          <w:szCs w:val="24"/>
        </w:rPr>
      </w:pPr>
      <w:r w:rsidRPr="001529E0">
        <w:rPr>
          <w:rFonts w:ascii="Bookman Old Style" w:eastAsia="Times New Roman" w:hAnsi="Bookman Old Style" w:cs="Helvetica"/>
          <w:color w:val="2D3B45"/>
          <w:sz w:val="24"/>
          <w:szCs w:val="24"/>
        </w:rPr>
        <w:t xml:space="preserve">This is my teacher response to my classmate initial post above I just want to show you </w:t>
      </w:r>
    </w:p>
    <w:p w14:paraId="5FDA8014" w14:textId="7B7A54E4" w:rsidR="00817D14" w:rsidRPr="001529E0" w:rsidRDefault="00817D14" w:rsidP="00817D14">
      <w:pPr>
        <w:pStyle w:val="NormalWeb"/>
        <w:shd w:val="clear" w:color="auto" w:fill="FFFFFF"/>
        <w:spacing w:before="180" w:beforeAutospacing="0" w:after="180" w:afterAutospacing="0"/>
        <w:rPr>
          <w:rFonts w:ascii="Bookman Old Style" w:hAnsi="Bookman Old Style" w:cs="Helvetica"/>
          <w:color w:val="2D3B45"/>
        </w:rPr>
      </w:pPr>
      <w:r w:rsidRPr="001529E0">
        <w:rPr>
          <w:rFonts w:ascii="Bookman Old Style" w:hAnsi="Bookman Old Style" w:cs="Helvetica"/>
          <w:color w:val="2D3B45"/>
        </w:rPr>
        <w:t>Hi</w:t>
      </w:r>
      <w:r w:rsidR="00DB3BC7">
        <w:rPr>
          <w:rFonts w:ascii="Bookman Old Style" w:hAnsi="Bookman Old Style" w:cs="Helvetica"/>
          <w:color w:val="2D3B45"/>
        </w:rPr>
        <w:t xml:space="preserve">, </w:t>
      </w:r>
    </w:p>
    <w:p w14:paraId="5C70744D" w14:textId="77777777" w:rsidR="00817D14" w:rsidRPr="001529E0" w:rsidRDefault="00817D14" w:rsidP="00817D14">
      <w:pPr>
        <w:pStyle w:val="NormalWeb"/>
        <w:shd w:val="clear" w:color="auto" w:fill="FFFFFF"/>
        <w:spacing w:before="180" w:beforeAutospacing="0" w:after="0" w:afterAutospacing="0"/>
        <w:rPr>
          <w:rFonts w:ascii="Bookman Old Style" w:hAnsi="Bookman Old Style" w:cs="Helvetica"/>
          <w:color w:val="2D3B45"/>
        </w:rPr>
      </w:pPr>
      <w:r w:rsidRPr="001529E0">
        <w:rPr>
          <w:rFonts w:ascii="Bookman Old Style" w:hAnsi="Bookman Old Style" w:cs="Helvetica"/>
          <w:color w:val="2D3B45"/>
        </w:rPr>
        <w:t>Dialysis is one area I have never worked in as a nurse. I can imagine how important it is to ensure tape is secure. Great example of using the IOWA model with your practice change. An article I read discussed that “the model continues to expand on what is considered evidence and how to determine if practice changes are indicated” (</w:t>
      </w:r>
      <w:r w:rsidRPr="001529E0">
        <w:rPr>
          <w:rStyle w:val="Strong"/>
          <w:rFonts w:ascii="Bookman Old Style" w:hAnsi="Bookman Old Style" w:cs="Helvetica"/>
          <w:color w:val="2D3B45"/>
        </w:rPr>
        <w:t>Buckwalter</w:t>
      </w:r>
      <w:r w:rsidRPr="001529E0">
        <w:rPr>
          <w:rFonts w:ascii="Bookman Old Style" w:hAnsi="Bookman Old Style" w:cs="Helvetica"/>
          <w:color w:val="2D3B45"/>
        </w:rPr>
        <w:t> et al., 2017, p.181). I like the idea of taking pictures of the taping so people can critique.  With everyone working different days/times this could prove beneficial. Teaching the staff using pictures, explanations, and maybe even a simulated arm to practice on could be helpful. I also agree with talking with folks privately who are struggling with the change. Glad to hear your patient was ok!</w:t>
      </w:r>
    </w:p>
    <w:p w14:paraId="612AA389" w14:textId="77777777" w:rsidR="00817D14" w:rsidRPr="001529E0" w:rsidRDefault="00817D14" w:rsidP="00817D14">
      <w:pPr>
        <w:pStyle w:val="NormalWeb"/>
        <w:shd w:val="clear" w:color="auto" w:fill="FFFFFF"/>
        <w:spacing w:before="180" w:beforeAutospacing="0" w:after="0" w:afterAutospacing="0"/>
        <w:rPr>
          <w:rFonts w:ascii="Bookman Old Style" w:hAnsi="Bookman Old Style" w:cs="Helvetica"/>
          <w:color w:val="2D3B45"/>
        </w:rPr>
      </w:pPr>
      <w:r w:rsidRPr="001529E0">
        <w:rPr>
          <w:rFonts w:ascii="Bookman Old Style" w:hAnsi="Bookman Old Style" w:cs="Helvetica"/>
          <w:color w:val="2D3B45"/>
        </w:rPr>
        <w:t xml:space="preserve">Buckwalter, K. C., Cullen, L., Hanrahan, K., </w:t>
      </w:r>
      <w:proofErr w:type="spellStart"/>
      <w:r w:rsidRPr="001529E0">
        <w:rPr>
          <w:rFonts w:ascii="Bookman Old Style" w:hAnsi="Bookman Old Style" w:cs="Helvetica"/>
          <w:color w:val="2D3B45"/>
        </w:rPr>
        <w:t>Kleiber</w:t>
      </w:r>
      <w:proofErr w:type="spellEnd"/>
      <w:r w:rsidRPr="001529E0">
        <w:rPr>
          <w:rFonts w:ascii="Bookman Old Style" w:hAnsi="Bookman Old Style" w:cs="Helvetica"/>
          <w:color w:val="2D3B45"/>
        </w:rPr>
        <w:t xml:space="preserve">, C., McCarthy, A. M., </w:t>
      </w:r>
      <w:proofErr w:type="spellStart"/>
      <w:r w:rsidRPr="001529E0">
        <w:rPr>
          <w:rFonts w:ascii="Bookman Old Style" w:hAnsi="Bookman Old Style" w:cs="Helvetica"/>
          <w:color w:val="2D3B45"/>
        </w:rPr>
        <w:t>Rakel</w:t>
      </w:r>
      <w:proofErr w:type="spellEnd"/>
      <w:r w:rsidRPr="001529E0">
        <w:rPr>
          <w:rFonts w:ascii="Bookman Old Style" w:hAnsi="Bookman Old Style" w:cs="Helvetica"/>
          <w:color w:val="2D3B45"/>
        </w:rPr>
        <w:t>, B., Steelman, V., Tripp, R. T., &amp; Tucker, S. (2017). Iowa Model of evidence-based practice: Revisions and validation. </w:t>
      </w:r>
      <w:r w:rsidRPr="001529E0">
        <w:rPr>
          <w:rStyle w:val="Emphasis"/>
          <w:rFonts w:ascii="Bookman Old Style" w:hAnsi="Bookman Old Style" w:cs="Helvetica"/>
          <w:color w:val="2D3B45"/>
        </w:rPr>
        <w:t>Worldviews on Evidence-Based Nursing, 14</w:t>
      </w:r>
      <w:r w:rsidRPr="001529E0">
        <w:rPr>
          <w:rFonts w:ascii="Bookman Old Style" w:hAnsi="Bookman Old Style" w:cs="Helvetica"/>
          <w:color w:val="2D3B45"/>
        </w:rPr>
        <w:t>(3), 175–182. https://doi.org/10.1111/wvn.12223</w:t>
      </w:r>
    </w:p>
    <w:p w14:paraId="779EF76D" w14:textId="77777777" w:rsidR="00817D14" w:rsidRPr="001529E0" w:rsidRDefault="00817D14" w:rsidP="00817D14">
      <w:pPr>
        <w:shd w:val="clear" w:color="auto" w:fill="FFFFFF"/>
        <w:spacing w:before="180" w:after="0" w:line="240" w:lineRule="auto"/>
        <w:rPr>
          <w:rFonts w:ascii="Bookman Old Style" w:eastAsia="Times New Roman" w:hAnsi="Bookman Old Style" w:cs="Helvetica"/>
          <w:color w:val="2D3B45"/>
          <w:sz w:val="24"/>
          <w:szCs w:val="24"/>
        </w:rPr>
      </w:pPr>
    </w:p>
    <w:sectPr w:rsidR="00817D14" w:rsidRPr="001529E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A23F2F"/>
    <w:multiLevelType w:val="multilevel"/>
    <w:tmpl w:val="5458152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D58289D"/>
    <w:multiLevelType w:val="multilevel"/>
    <w:tmpl w:val="9BC6613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0246A3D"/>
    <w:multiLevelType w:val="multilevel"/>
    <w:tmpl w:val="DBF2760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0C67902"/>
    <w:multiLevelType w:val="multilevel"/>
    <w:tmpl w:val="528674E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B617B68"/>
    <w:multiLevelType w:val="multilevel"/>
    <w:tmpl w:val="50F43A6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7F757F3"/>
    <w:multiLevelType w:val="multilevel"/>
    <w:tmpl w:val="B4AA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7782A58"/>
    <w:multiLevelType w:val="multilevel"/>
    <w:tmpl w:val="5F3C0F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95A7527"/>
    <w:multiLevelType w:val="hybridMultilevel"/>
    <w:tmpl w:val="242028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471694A"/>
    <w:multiLevelType w:val="multilevel"/>
    <w:tmpl w:val="33D85A5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C76FAD"/>
    <w:multiLevelType w:val="multilevel"/>
    <w:tmpl w:val="09CC593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3"/>
  </w:num>
  <w:num w:numId="3">
    <w:abstractNumId w:val="7"/>
  </w:num>
  <w:num w:numId="4">
    <w:abstractNumId w:val="6"/>
  </w:num>
  <w:num w:numId="5">
    <w:abstractNumId w:val="9"/>
  </w:num>
  <w:num w:numId="6">
    <w:abstractNumId w:val="8"/>
  </w:num>
  <w:num w:numId="7">
    <w:abstractNumId w:val="2"/>
  </w:num>
  <w:num w:numId="8">
    <w:abstractNumId w:val="0"/>
  </w:num>
  <w:num w:numId="9">
    <w:abstractNumId w:val="1"/>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7AEC"/>
    <w:rsid w:val="001529E0"/>
    <w:rsid w:val="00377AEC"/>
    <w:rsid w:val="00536513"/>
    <w:rsid w:val="007B783A"/>
    <w:rsid w:val="00817D14"/>
    <w:rsid w:val="008C5A87"/>
    <w:rsid w:val="009123E2"/>
    <w:rsid w:val="00AB3292"/>
    <w:rsid w:val="00BE54FA"/>
    <w:rsid w:val="00BF1959"/>
    <w:rsid w:val="00DB3B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78FB86"/>
  <w15:chartTrackingRefBased/>
  <w15:docId w15:val="{51F0318B-7612-4FAD-8821-FC48C90CB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536513"/>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36513"/>
    <w:pPr>
      <w:ind w:left="720"/>
      <w:contextualSpacing/>
    </w:pPr>
  </w:style>
  <w:style w:type="character" w:customStyle="1" w:styleId="Heading2Char">
    <w:name w:val="Heading 2 Char"/>
    <w:basedOn w:val="DefaultParagraphFont"/>
    <w:link w:val="Heading2"/>
    <w:uiPriority w:val="9"/>
    <w:rsid w:val="00536513"/>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53651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36513"/>
    <w:rPr>
      <w:b/>
      <w:bCs/>
    </w:rPr>
  </w:style>
  <w:style w:type="character" w:styleId="Hyperlink">
    <w:name w:val="Hyperlink"/>
    <w:basedOn w:val="DefaultParagraphFont"/>
    <w:uiPriority w:val="99"/>
    <w:semiHidden/>
    <w:unhideWhenUsed/>
    <w:rsid w:val="00536513"/>
    <w:rPr>
      <w:color w:val="0000FF"/>
      <w:u w:val="single"/>
    </w:rPr>
  </w:style>
  <w:style w:type="character" w:styleId="Emphasis">
    <w:name w:val="Emphasis"/>
    <w:basedOn w:val="DefaultParagraphFont"/>
    <w:uiPriority w:val="20"/>
    <w:qFormat/>
    <w:rsid w:val="00817D1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66465672">
      <w:bodyDiv w:val="1"/>
      <w:marLeft w:val="0"/>
      <w:marRight w:val="0"/>
      <w:marTop w:val="0"/>
      <w:marBottom w:val="0"/>
      <w:divBdr>
        <w:top w:val="none" w:sz="0" w:space="0" w:color="auto"/>
        <w:left w:val="none" w:sz="0" w:space="0" w:color="auto"/>
        <w:bottom w:val="none" w:sz="0" w:space="0" w:color="auto"/>
        <w:right w:val="none" w:sz="0" w:space="0" w:color="auto"/>
      </w:divBdr>
    </w:div>
    <w:div w:id="1248926765">
      <w:bodyDiv w:val="1"/>
      <w:marLeft w:val="0"/>
      <w:marRight w:val="0"/>
      <w:marTop w:val="0"/>
      <w:marBottom w:val="0"/>
      <w:divBdr>
        <w:top w:val="none" w:sz="0" w:space="0" w:color="auto"/>
        <w:left w:val="none" w:sz="0" w:space="0" w:color="auto"/>
        <w:bottom w:val="none" w:sz="0" w:space="0" w:color="auto"/>
        <w:right w:val="none" w:sz="0" w:space="0" w:color="auto"/>
      </w:divBdr>
    </w:div>
    <w:div w:id="1587032373">
      <w:bodyDiv w:val="1"/>
      <w:marLeft w:val="0"/>
      <w:marRight w:val="0"/>
      <w:marTop w:val="0"/>
      <w:marBottom w:val="0"/>
      <w:divBdr>
        <w:top w:val="none" w:sz="0" w:space="0" w:color="auto"/>
        <w:left w:val="none" w:sz="0" w:space="0" w:color="auto"/>
        <w:bottom w:val="none" w:sz="0" w:space="0" w:color="auto"/>
        <w:right w:val="none" w:sz="0" w:space="0" w:color="auto"/>
      </w:divBdr>
    </w:div>
    <w:div w:id="1649438898">
      <w:bodyDiv w:val="1"/>
      <w:marLeft w:val="0"/>
      <w:marRight w:val="0"/>
      <w:marTop w:val="0"/>
      <w:marBottom w:val="0"/>
      <w:divBdr>
        <w:top w:val="none" w:sz="0" w:space="0" w:color="auto"/>
        <w:left w:val="none" w:sz="0" w:space="0" w:color="auto"/>
        <w:bottom w:val="none" w:sz="0" w:space="0" w:color="auto"/>
        <w:right w:val="none" w:sz="0" w:space="0" w:color="auto"/>
      </w:divBdr>
    </w:div>
    <w:div w:id="2005433914">
      <w:bodyDiv w:val="1"/>
      <w:marLeft w:val="0"/>
      <w:marRight w:val="0"/>
      <w:marTop w:val="0"/>
      <w:marBottom w:val="0"/>
      <w:divBdr>
        <w:top w:val="none" w:sz="0" w:space="0" w:color="auto"/>
        <w:left w:val="none" w:sz="0" w:space="0" w:color="auto"/>
        <w:bottom w:val="none" w:sz="0" w:space="0" w:color="auto"/>
        <w:right w:val="none" w:sz="0" w:space="0" w:color="auto"/>
      </w:divBdr>
    </w:div>
    <w:div w:id="2132046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amazon.com/Evidence-Based-Practice-Nursing-Healthcare-Improvement/dp/0323480055"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pubmed.ncbi.nlm.nih.gov/29219876/"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3C4217-CEA5-4646-98BD-8C6BA8BAF9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6</Pages>
  <Words>1750</Words>
  <Characters>9977</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savath.celia13@gmail.com</dc:creator>
  <cp:keywords/>
  <dc:description/>
  <cp:lastModifiedBy>savath.celia13@gmail.com</cp:lastModifiedBy>
  <cp:revision>4</cp:revision>
  <dcterms:created xsi:type="dcterms:W3CDTF">2020-12-10T04:47:00Z</dcterms:created>
  <dcterms:modified xsi:type="dcterms:W3CDTF">2020-12-10T06:22:00Z</dcterms:modified>
</cp:coreProperties>
</file>